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AE" w:rsidRDefault="007D7F6C">
      <w:bookmarkStart w:id="0" w:name="_GoBack"/>
      <w:bookmarkEnd w:id="0"/>
      <w:r>
        <w:rPr>
          <w:noProof/>
        </w:rPr>
        <w:drawing>
          <wp:inline distT="0" distB="0" distL="0" distR="0">
            <wp:extent cx="1943100" cy="942975"/>
            <wp:effectExtent l="19050" t="0" r="0" b="0"/>
            <wp:docPr id="1" name="Picture 0" descr="VASF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FAA.png"/>
                    <pic:cNvPicPr/>
                  </pic:nvPicPr>
                  <pic:blipFill>
                    <a:blip r:embed="rId6" cstate="print"/>
                    <a:stretch>
                      <a:fillRect/>
                    </a:stretch>
                  </pic:blipFill>
                  <pic:spPr>
                    <a:xfrm>
                      <a:off x="0" y="0"/>
                      <a:ext cx="1943100" cy="942975"/>
                    </a:xfrm>
                    <a:prstGeom prst="rect">
                      <a:avLst/>
                    </a:prstGeom>
                  </pic:spPr>
                </pic:pic>
              </a:graphicData>
            </a:graphic>
          </wp:inline>
        </w:drawing>
      </w:r>
    </w:p>
    <w:p w:rsidR="009A524A" w:rsidRPr="00AE79D0" w:rsidRDefault="006D4632">
      <w:pPr>
        <w:rPr>
          <w:b/>
          <w:color w:val="76923C" w:themeColor="accent3" w:themeShade="BF"/>
          <w:sz w:val="56"/>
          <w:szCs w:val="56"/>
        </w:rPr>
      </w:pPr>
      <w:r>
        <w:tab/>
      </w:r>
      <w:r>
        <w:tab/>
      </w:r>
      <w:r w:rsidR="00AE79D0">
        <w:tab/>
      </w:r>
      <w:r w:rsidR="00AE79D0" w:rsidRPr="00AE79D0">
        <w:rPr>
          <w:b/>
          <w:color w:val="76923C" w:themeColor="accent3" w:themeShade="BF"/>
          <w:sz w:val="56"/>
          <w:szCs w:val="56"/>
        </w:rPr>
        <w:t>“</w:t>
      </w:r>
      <w:r w:rsidRPr="00AE79D0">
        <w:rPr>
          <w:b/>
          <w:color w:val="76923C" w:themeColor="accent3" w:themeShade="BF"/>
          <w:sz w:val="56"/>
          <w:szCs w:val="56"/>
        </w:rPr>
        <w:t>Be Extraordinary</w:t>
      </w:r>
      <w:r w:rsidR="00AE79D0" w:rsidRPr="00AE79D0">
        <w:rPr>
          <w:b/>
          <w:color w:val="76923C" w:themeColor="accent3" w:themeShade="BF"/>
          <w:sz w:val="56"/>
          <w:szCs w:val="56"/>
        </w:rPr>
        <w:t>”</w:t>
      </w:r>
    </w:p>
    <w:p w:rsidR="009A524A" w:rsidRPr="006D4632" w:rsidRDefault="009A524A" w:rsidP="00AE79D0">
      <w:pPr>
        <w:ind w:left="1440" w:firstLine="720"/>
        <w:rPr>
          <w:rFonts w:cstheme="minorHAnsi"/>
          <w:b/>
          <w:sz w:val="32"/>
          <w:szCs w:val="32"/>
        </w:rPr>
      </w:pPr>
      <w:r w:rsidRPr="006D4632">
        <w:rPr>
          <w:b/>
          <w:sz w:val="32"/>
          <w:szCs w:val="32"/>
        </w:rPr>
        <w:t>Da</w:t>
      </w:r>
      <w:r w:rsidRPr="006D4632">
        <w:rPr>
          <w:rFonts w:cstheme="minorHAnsi"/>
          <w:b/>
          <w:sz w:val="32"/>
          <w:szCs w:val="32"/>
        </w:rPr>
        <w:t>y One Tuesday June 10, 2014</w:t>
      </w:r>
    </w:p>
    <w:p w:rsidR="009A524A" w:rsidRPr="006D4632" w:rsidRDefault="009A524A" w:rsidP="009A524A">
      <w:pPr>
        <w:pStyle w:val="NoSpacing"/>
        <w:rPr>
          <w:rFonts w:cstheme="minorHAnsi"/>
          <w:b/>
          <w:sz w:val="32"/>
          <w:szCs w:val="32"/>
        </w:rPr>
      </w:pPr>
      <w:r w:rsidRPr="006D4632">
        <w:rPr>
          <w:rFonts w:cstheme="minorHAnsi"/>
          <w:b/>
          <w:sz w:val="32"/>
          <w:szCs w:val="32"/>
        </w:rPr>
        <w:t xml:space="preserve">8:00-9:00 </w:t>
      </w:r>
      <w:r w:rsidRPr="006D4632">
        <w:rPr>
          <w:rFonts w:cstheme="minorHAnsi"/>
          <w:b/>
          <w:sz w:val="32"/>
          <w:szCs w:val="32"/>
        </w:rPr>
        <w:tab/>
      </w:r>
      <w:r w:rsidR="006D4632">
        <w:rPr>
          <w:rFonts w:cstheme="minorHAnsi"/>
          <w:b/>
          <w:sz w:val="32"/>
          <w:szCs w:val="32"/>
        </w:rPr>
        <w:tab/>
      </w:r>
      <w:r w:rsidRPr="006D4632">
        <w:rPr>
          <w:rFonts w:cstheme="minorHAnsi"/>
          <w:b/>
          <w:sz w:val="32"/>
          <w:szCs w:val="32"/>
        </w:rPr>
        <w:t>Registration</w:t>
      </w:r>
    </w:p>
    <w:p w:rsidR="009A524A" w:rsidRPr="006D4632" w:rsidRDefault="009A524A" w:rsidP="009A524A">
      <w:pPr>
        <w:pStyle w:val="NoSpacing"/>
        <w:rPr>
          <w:rFonts w:cstheme="minorHAnsi"/>
          <w:b/>
          <w:sz w:val="32"/>
          <w:szCs w:val="32"/>
        </w:rPr>
      </w:pPr>
      <w:r w:rsidRPr="006D4632">
        <w:rPr>
          <w:rFonts w:cstheme="minorHAnsi"/>
          <w:b/>
          <w:sz w:val="32"/>
          <w:szCs w:val="32"/>
        </w:rPr>
        <w:t xml:space="preserve">8:30-9:15 </w:t>
      </w:r>
      <w:r w:rsidRPr="006D4632">
        <w:rPr>
          <w:rFonts w:cstheme="minorHAnsi"/>
          <w:b/>
          <w:sz w:val="32"/>
          <w:szCs w:val="32"/>
        </w:rPr>
        <w:tab/>
      </w:r>
      <w:r w:rsidR="006D4632">
        <w:rPr>
          <w:rFonts w:cstheme="minorHAnsi"/>
          <w:b/>
          <w:sz w:val="32"/>
          <w:szCs w:val="32"/>
        </w:rPr>
        <w:tab/>
      </w:r>
      <w:r w:rsidRPr="006D4632">
        <w:rPr>
          <w:rFonts w:cstheme="minorHAnsi"/>
          <w:b/>
          <w:sz w:val="32"/>
          <w:szCs w:val="32"/>
        </w:rPr>
        <w:t>Breakfast</w:t>
      </w:r>
    </w:p>
    <w:p w:rsidR="009A524A" w:rsidRDefault="009A524A" w:rsidP="009A524A">
      <w:pPr>
        <w:pStyle w:val="NoSpacing"/>
        <w:rPr>
          <w:rFonts w:cstheme="minorHAnsi"/>
          <w:b/>
          <w:sz w:val="32"/>
          <w:szCs w:val="32"/>
        </w:rPr>
      </w:pPr>
      <w:r w:rsidRPr="006D4632">
        <w:rPr>
          <w:rFonts w:cstheme="minorHAnsi"/>
          <w:b/>
          <w:sz w:val="32"/>
          <w:szCs w:val="32"/>
        </w:rPr>
        <w:t>9:00-9:15</w:t>
      </w:r>
      <w:r w:rsidRPr="006D4632">
        <w:rPr>
          <w:rFonts w:cstheme="minorHAnsi"/>
          <w:b/>
          <w:sz w:val="32"/>
          <w:szCs w:val="32"/>
        </w:rPr>
        <w:tab/>
      </w:r>
      <w:r w:rsidR="006D4632">
        <w:rPr>
          <w:rFonts w:cstheme="minorHAnsi"/>
          <w:b/>
          <w:sz w:val="32"/>
          <w:szCs w:val="32"/>
        </w:rPr>
        <w:tab/>
      </w:r>
      <w:r w:rsidRPr="006D4632">
        <w:rPr>
          <w:rFonts w:cstheme="minorHAnsi"/>
          <w:b/>
          <w:sz w:val="32"/>
          <w:szCs w:val="32"/>
        </w:rPr>
        <w:t>Welcome</w:t>
      </w:r>
    </w:p>
    <w:p w:rsidR="00A572A3" w:rsidRDefault="00A572A3" w:rsidP="009A524A">
      <w:pPr>
        <w:pStyle w:val="NoSpacing"/>
        <w:rPr>
          <w:rFonts w:cstheme="minorHAnsi"/>
          <w:b/>
          <w:sz w:val="32"/>
          <w:szCs w:val="32"/>
        </w:rPr>
      </w:pPr>
      <w:r>
        <w:rPr>
          <w:rFonts w:cstheme="minorHAnsi"/>
          <w:b/>
          <w:sz w:val="32"/>
          <w:szCs w:val="32"/>
        </w:rPr>
        <w:tab/>
      </w:r>
      <w:r>
        <w:rPr>
          <w:rFonts w:cstheme="minorHAnsi"/>
          <w:b/>
          <w:sz w:val="32"/>
          <w:szCs w:val="32"/>
        </w:rPr>
        <w:tab/>
      </w:r>
      <w:r>
        <w:rPr>
          <w:rFonts w:cstheme="minorHAnsi"/>
          <w:b/>
          <w:sz w:val="32"/>
          <w:szCs w:val="32"/>
        </w:rPr>
        <w:tab/>
        <w:t>VASFAA President – Greg Davis</w:t>
      </w:r>
    </w:p>
    <w:p w:rsidR="00A572A3" w:rsidRPr="006D4632" w:rsidRDefault="00A572A3" w:rsidP="009A524A">
      <w:pPr>
        <w:pStyle w:val="NoSpacing"/>
        <w:rPr>
          <w:rFonts w:cstheme="minorHAnsi"/>
          <w:b/>
          <w:sz w:val="32"/>
          <w:szCs w:val="32"/>
        </w:rPr>
      </w:pPr>
    </w:p>
    <w:p w:rsidR="0011488C" w:rsidRPr="00AE79D0" w:rsidRDefault="009A524A" w:rsidP="009A524A">
      <w:pPr>
        <w:pStyle w:val="NoSpacing"/>
        <w:rPr>
          <w:rFonts w:cstheme="minorHAnsi"/>
          <w:b/>
          <w:sz w:val="32"/>
          <w:szCs w:val="32"/>
        </w:rPr>
      </w:pPr>
      <w:r w:rsidRPr="006D4632">
        <w:rPr>
          <w:rFonts w:cstheme="minorHAnsi"/>
          <w:b/>
          <w:sz w:val="32"/>
          <w:szCs w:val="32"/>
        </w:rPr>
        <w:t>9:15-10:30</w:t>
      </w:r>
      <w:r w:rsidRPr="006D4632">
        <w:rPr>
          <w:rFonts w:cstheme="minorHAnsi"/>
          <w:b/>
          <w:sz w:val="32"/>
          <w:szCs w:val="32"/>
        </w:rPr>
        <w:tab/>
      </w:r>
      <w:r w:rsidR="006D4632">
        <w:rPr>
          <w:rFonts w:cstheme="minorHAnsi"/>
          <w:b/>
          <w:sz w:val="32"/>
          <w:szCs w:val="32"/>
        </w:rPr>
        <w:tab/>
      </w:r>
      <w:r w:rsidRPr="006D4632">
        <w:rPr>
          <w:rFonts w:cstheme="minorHAnsi"/>
          <w:b/>
          <w:color w:val="76923C" w:themeColor="accent3" w:themeShade="BF"/>
          <w:sz w:val="32"/>
          <w:szCs w:val="32"/>
        </w:rPr>
        <w:t>Keynote Speaker</w:t>
      </w:r>
      <w:r w:rsidR="00B65300">
        <w:rPr>
          <w:rFonts w:cstheme="minorHAnsi"/>
          <w:b/>
          <w:color w:val="76923C" w:themeColor="accent3" w:themeShade="BF"/>
          <w:sz w:val="32"/>
          <w:szCs w:val="32"/>
        </w:rPr>
        <w:t xml:space="preserve"> - </w:t>
      </w:r>
      <w:r w:rsidRPr="006D4632">
        <w:rPr>
          <w:rFonts w:cstheme="minorHAnsi"/>
          <w:b/>
          <w:color w:val="76923C" w:themeColor="accent3" w:themeShade="BF"/>
          <w:sz w:val="32"/>
          <w:szCs w:val="32"/>
        </w:rPr>
        <w:t>Colin Ryan</w:t>
      </w:r>
    </w:p>
    <w:p w:rsidR="0011488C" w:rsidRPr="006D4632" w:rsidRDefault="0011488C" w:rsidP="00AE79D0">
      <w:pPr>
        <w:autoSpaceDE w:val="0"/>
        <w:autoSpaceDN w:val="0"/>
        <w:adjustRightInd w:val="0"/>
        <w:spacing w:after="0" w:line="240" w:lineRule="auto"/>
        <w:ind w:left="2160"/>
        <w:rPr>
          <w:rFonts w:cstheme="minorHAnsi"/>
          <w:i/>
          <w:sz w:val="28"/>
          <w:szCs w:val="28"/>
        </w:rPr>
      </w:pPr>
      <w:r w:rsidRPr="006D4632">
        <w:rPr>
          <w:rFonts w:cstheme="minorHAnsi"/>
          <w:sz w:val="28"/>
          <w:szCs w:val="28"/>
        </w:rPr>
        <w:t>Colin is a stand-up comedian who talks to youth about overcoming depression and fear, and brings to life the dry subject of managing money. He has performed across the United Sates as well as internationally.</w:t>
      </w:r>
      <w:r w:rsidRPr="006D4632">
        <w:rPr>
          <w:rStyle w:val="Emphasis"/>
          <w:rFonts w:cstheme="minorHAnsi"/>
          <w:i w:val="0"/>
          <w:sz w:val="28"/>
          <w:szCs w:val="28"/>
        </w:rPr>
        <w:t xml:space="preserve">  He has empowered over 50,000 students and adults to overcome fear, debt, and self-doubt, and has raised over $50,000 for charities and nonprofits, including Make-A-Wish, United Way and hurricane rebuilding projects. We are looking forward to a captivating presentation!</w:t>
      </w:r>
    </w:p>
    <w:p w:rsidR="0011488C" w:rsidRPr="00590016" w:rsidRDefault="0011488C" w:rsidP="009A524A">
      <w:pPr>
        <w:pStyle w:val="NoSpacing"/>
        <w:rPr>
          <w:rFonts w:cstheme="minorHAnsi"/>
        </w:rPr>
      </w:pPr>
    </w:p>
    <w:p w:rsidR="009A524A" w:rsidRPr="00590016" w:rsidRDefault="009A524A" w:rsidP="009A524A">
      <w:pPr>
        <w:pStyle w:val="NoSpacing"/>
        <w:rPr>
          <w:rFonts w:cstheme="minorHAnsi"/>
        </w:rPr>
      </w:pPr>
    </w:p>
    <w:p w:rsidR="009A524A" w:rsidRPr="006D4632" w:rsidRDefault="009A524A" w:rsidP="009A524A">
      <w:pPr>
        <w:pStyle w:val="NoSpacing"/>
        <w:rPr>
          <w:rFonts w:cstheme="minorHAnsi"/>
          <w:b/>
          <w:sz w:val="32"/>
          <w:szCs w:val="32"/>
        </w:rPr>
      </w:pPr>
      <w:r w:rsidRPr="006D4632">
        <w:rPr>
          <w:rFonts w:cstheme="minorHAnsi"/>
          <w:b/>
          <w:sz w:val="32"/>
          <w:szCs w:val="32"/>
        </w:rPr>
        <w:t>10:30-10:45</w:t>
      </w:r>
      <w:r w:rsidRPr="006D4632">
        <w:rPr>
          <w:rFonts w:cstheme="minorHAnsi"/>
          <w:b/>
          <w:sz w:val="32"/>
          <w:szCs w:val="32"/>
        </w:rPr>
        <w:tab/>
        <w:t>Break</w:t>
      </w:r>
    </w:p>
    <w:p w:rsidR="009A524A" w:rsidRPr="006D4632" w:rsidRDefault="009A524A" w:rsidP="009A524A">
      <w:pPr>
        <w:pStyle w:val="NoSpacing"/>
        <w:rPr>
          <w:rFonts w:cstheme="minorHAnsi"/>
          <w:b/>
          <w:sz w:val="32"/>
          <w:szCs w:val="32"/>
        </w:rPr>
      </w:pPr>
    </w:p>
    <w:p w:rsidR="0085081D" w:rsidRPr="00AE79D0" w:rsidRDefault="009A524A" w:rsidP="009A524A">
      <w:pPr>
        <w:pStyle w:val="NoSpacing"/>
        <w:rPr>
          <w:rFonts w:cstheme="minorHAnsi"/>
          <w:b/>
          <w:sz w:val="32"/>
          <w:szCs w:val="32"/>
        </w:rPr>
      </w:pPr>
      <w:r w:rsidRPr="006D4632">
        <w:rPr>
          <w:rFonts w:cstheme="minorHAnsi"/>
          <w:b/>
          <w:sz w:val="32"/>
          <w:szCs w:val="32"/>
        </w:rPr>
        <w:t>10:45-12:00</w:t>
      </w:r>
      <w:r w:rsidRPr="006D4632">
        <w:rPr>
          <w:rFonts w:cstheme="minorHAnsi"/>
          <w:b/>
          <w:sz w:val="32"/>
          <w:szCs w:val="32"/>
        </w:rPr>
        <w:tab/>
      </w:r>
      <w:r w:rsidRPr="00AE79D0">
        <w:rPr>
          <w:rFonts w:cstheme="minorHAnsi"/>
          <w:b/>
          <w:color w:val="76923C" w:themeColor="accent3" w:themeShade="BF"/>
          <w:sz w:val="32"/>
          <w:szCs w:val="32"/>
        </w:rPr>
        <w:t>How America Pays for College</w:t>
      </w:r>
    </w:p>
    <w:p w:rsidR="0085081D" w:rsidRPr="006D4632" w:rsidRDefault="0085081D" w:rsidP="00AE79D0">
      <w:pPr>
        <w:ind w:left="2160"/>
        <w:rPr>
          <w:rFonts w:cstheme="minorHAnsi"/>
          <w:sz w:val="28"/>
          <w:szCs w:val="28"/>
        </w:rPr>
      </w:pPr>
      <w:r w:rsidRPr="006D4632">
        <w:rPr>
          <w:rFonts w:cstheme="minorHAnsi"/>
          <w:sz w:val="28"/>
          <w:szCs w:val="28"/>
        </w:rPr>
        <w:t xml:space="preserve">In its seventh year, Sallie Mae’s national study of </w:t>
      </w:r>
      <w:r w:rsidRPr="006D4632">
        <w:rPr>
          <w:rFonts w:cstheme="minorHAnsi"/>
          <w:i/>
          <w:sz w:val="28"/>
          <w:szCs w:val="28"/>
        </w:rPr>
        <w:t>How America Pays for College</w:t>
      </w:r>
      <w:r w:rsidRPr="006D4632">
        <w:rPr>
          <w:rFonts w:cstheme="minorHAnsi"/>
          <w:sz w:val="28"/>
          <w:szCs w:val="28"/>
        </w:rPr>
        <w:t xml:space="preserve"> paints a picture of the commitment and resourcefulness of undergraduate college students and parents as they make the investment in higher education.  One of the survey’s leading findings confirms what we all hear: families believe in the value of a college education.  However, greater cost-conscious behavior appears to be an outcome of the post-recession reality. Join us for this session to learn about some of the actions families are taking to make college more affordable, along with some other findings from the 2013 survey and a preview of some early findings from the 2014 survey to be published </w:t>
      </w:r>
      <w:r w:rsidRPr="006D4632">
        <w:rPr>
          <w:rFonts w:cstheme="minorHAnsi"/>
          <w:sz w:val="28"/>
          <w:szCs w:val="28"/>
        </w:rPr>
        <w:lastRenderedPageBreak/>
        <w:t>later in the summer.  The session can help you understand how families think about college value and affordability, and the sources they draw on to pay for college—information you might use when providing families with guidance on funding their student’s education.</w:t>
      </w:r>
    </w:p>
    <w:p w:rsidR="0085081D" w:rsidRPr="00590016" w:rsidRDefault="0085081D" w:rsidP="009A524A">
      <w:pPr>
        <w:pStyle w:val="NoSpacing"/>
        <w:rPr>
          <w:rFonts w:cstheme="minorHAnsi"/>
        </w:rPr>
      </w:pPr>
    </w:p>
    <w:p w:rsidR="005366AE" w:rsidRPr="00AE79D0" w:rsidRDefault="009A524A" w:rsidP="009A524A">
      <w:pPr>
        <w:pStyle w:val="NoSpacing"/>
        <w:rPr>
          <w:rFonts w:cstheme="minorHAnsi"/>
          <w:b/>
          <w:color w:val="76923C" w:themeColor="accent3" w:themeShade="BF"/>
          <w:sz w:val="28"/>
          <w:szCs w:val="28"/>
        </w:rPr>
      </w:pPr>
      <w:r w:rsidRPr="00590016">
        <w:rPr>
          <w:rFonts w:cstheme="minorHAnsi"/>
        </w:rPr>
        <w:tab/>
      </w:r>
      <w:r w:rsidRPr="00590016">
        <w:rPr>
          <w:rFonts w:cstheme="minorHAnsi"/>
        </w:rPr>
        <w:tab/>
      </w:r>
      <w:r w:rsidR="006D4632">
        <w:rPr>
          <w:rFonts w:cstheme="minorHAnsi"/>
        </w:rPr>
        <w:tab/>
      </w:r>
      <w:r w:rsidR="007075BC" w:rsidRPr="006D4632">
        <w:rPr>
          <w:rFonts w:cstheme="minorHAnsi"/>
          <w:b/>
          <w:color w:val="76923C" w:themeColor="accent3" w:themeShade="BF"/>
          <w:sz w:val="28"/>
          <w:szCs w:val="28"/>
        </w:rPr>
        <w:t>What F</w:t>
      </w:r>
      <w:r w:rsidRPr="006D4632">
        <w:rPr>
          <w:rFonts w:cstheme="minorHAnsi"/>
          <w:b/>
          <w:color w:val="76923C" w:themeColor="accent3" w:themeShade="BF"/>
          <w:sz w:val="28"/>
          <w:szCs w:val="28"/>
        </w:rPr>
        <w:t>aculty a</w:t>
      </w:r>
      <w:r w:rsidR="007075BC" w:rsidRPr="006D4632">
        <w:rPr>
          <w:rFonts w:cstheme="minorHAnsi"/>
          <w:b/>
          <w:color w:val="76923C" w:themeColor="accent3" w:themeShade="BF"/>
          <w:sz w:val="28"/>
          <w:szCs w:val="28"/>
        </w:rPr>
        <w:t>nd Advisors Need to Know About Financial A</w:t>
      </w:r>
      <w:r w:rsidRPr="006D4632">
        <w:rPr>
          <w:rFonts w:cstheme="minorHAnsi"/>
          <w:b/>
          <w:color w:val="76923C" w:themeColor="accent3" w:themeShade="BF"/>
          <w:sz w:val="28"/>
          <w:szCs w:val="28"/>
        </w:rPr>
        <w:t>id</w:t>
      </w:r>
    </w:p>
    <w:p w:rsidR="00590016" w:rsidRPr="00D752E5" w:rsidRDefault="00590016" w:rsidP="00AE79D0">
      <w:pPr>
        <w:pStyle w:val="NoSpacing"/>
        <w:ind w:left="2160"/>
        <w:rPr>
          <w:sz w:val="28"/>
          <w:szCs w:val="28"/>
        </w:rPr>
      </w:pPr>
      <w:r w:rsidRPr="00D752E5">
        <w:rPr>
          <w:sz w:val="28"/>
          <w:szCs w:val="28"/>
        </w:rPr>
        <w:t>Present an overview of the areas that impact financial aid eligibility and require interaction with other offices such as Academic Standing, Enrollment Status, Attendance, Withdrawals (official and federally defined “unofficial withdrawals”), Repeat courses, Incompletes, and courses that do not apply toward the degree or certificate.</w:t>
      </w:r>
    </w:p>
    <w:p w:rsidR="00590016" w:rsidRPr="00D752E5" w:rsidRDefault="00590016" w:rsidP="00AE79D0">
      <w:pPr>
        <w:pStyle w:val="NoSpacing"/>
        <w:ind w:left="2160"/>
        <w:rPr>
          <w:sz w:val="28"/>
          <w:szCs w:val="28"/>
        </w:rPr>
      </w:pPr>
      <w:r w:rsidRPr="00D752E5">
        <w:rPr>
          <w:sz w:val="28"/>
          <w:szCs w:val="28"/>
        </w:rPr>
        <w:t>Discuss some of the challenges and potential solutions</w:t>
      </w:r>
    </w:p>
    <w:p w:rsidR="00590016" w:rsidRPr="00D752E5" w:rsidRDefault="00590016" w:rsidP="00AE79D0">
      <w:pPr>
        <w:pStyle w:val="NoSpacing"/>
        <w:ind w:left="1440" w:firstLine="720"/>
        <w:rPr>
          <w:sz w:val="28"/>
          <w:szCs w:val="28"/>
        </w:rPr>
      </w:pPr>
      <w:r w:rsidRPr="00D752E5">
        <w:rPr>
          <w:sz w:val="28"/>
          <w:szCs w:val="28"/>
        </w:rPr>
        <w:t>Provide reference to regulatory requirements</w:t>
      </w:r>
    </w:p>
    <w:p w:rsidR="00590016" w:rsidRPr="00D752E5" w:rsidRDefault="00590016" w:rsidP="00AE79D0">
      <w:pPr>
        <w:pStyle w:val="NoSpacing"/>
        <w:ind w:left="2160"/>
        <w:rPr>
          <w:sz w:val="28"/>
          <w:szCs w:val="28"/>
        </w:rPr>
      </w:pPr>
      <w:r w:rsidRPr="00D752E5">
        <w:rPr>
          <w:sz w:val="28"/>
          <w:szCs w:val="28"/>
        </w:rPr>
        <w:t>Offer communication strategies and list suggested offices to be included</w:t>
      </w:r>
    </w:p>
    <w:p w:rsidR="005366AE" w:rsidRPr="00590016" w:rsidRDefault="005366AE" w:rsidP="009A524A">
      <w:pPr>
        <w:pStyle w:val="NoSpacing"/>
        <w:rPr>
          <w:rFonts w:cstheme="minorHAnsi"/>
        </w:rPr>
      </w:pPr>
    </w:p>
    <w:p w:rsidR="009A524A" w:rsidRDefault="0098761A" w:rsidP="0098761A">
      <w:pPr>
        <w:pStyle w:val="NoSpacing"/>
        <w:ind w:left="2160"/>
        <w:rPr>
          <w:rFonts w:cstheme="minorHAnsi"/>
          <w:b/>
          <w:color w:val="76923C" w:themeColor="accent3" w:themeShade="BF"/>
          <w:sz w:val="32"/>
          <w:szCs w:val="32"/>
        </w:rPr>
      </w:pPr>
      <w:r>
        <w:rPr>
          <w:rFonts w:cstheme="minorHAnsi"/>
          <w:b/>
          <w:color w:val="76923C" w:themeColor="accent3" w:themeShade="BF"/>
          <w:sz w:val="32"/>
          <w:szCs w:val="32"/>
        </w:rPr>
        <w:t>Where Do I Find It and What Does It Mean: Building Your Compliance Toolkit</w:t>
      </w:r>
    </w:p>
    <w:p w:rsidR="0098761A" w:rsidRPr="0098761A" w:rsidRDefault="0098761A" w:rsidP="0098761A">
      <w:pPr>
        <w:spacing w:after="0" w:line="240" w:lineRule="auto"/>
        <w:ind w:left="2160"/>
        <w:rPr>
          <w:rFonts w:ascii="Calibri" w:eastAsia="Times New Roman" w:hAnsi="Calibri" w:cs="Calibri"/>
          <w:sz w:val="28"/>
          <w:szCs w:val="28"/>
        </w:rPr>
      </w:pPr>
      <w:r w:rsidRPr="0098761A">
        <w:rPr>
          <w:rFonts w:ascii="Calibri" w:eastAsia="Times New Roman" w:hAnsi="Calibri" w:cs="Calibri"/>
          <w:sz w:val="28"/>
          <w:szCs w:val="28"/>
        </w:rPr>
        <w:t>Have questions about student aid rules &amp; regulations?  Wondering whether something is compliant?  Trying to keep up with the latest regulatory changes?  Still stumped after reading the FSA Handbook?  This session will highlight the many resources available to assist you in finding answers to your student aid questions and keeping up with the latest legislative and regulatory changes.  Please bring your tips and research strategies to share with others in attendance, because there is no such thing as having too many resources.</w:t>
      </w:r>
    </w:p>
    <w:p w:rsidR="009A524A" w:rsidRPr="00590016" w:rsidRDefault="009A524A" w:rsidP="009A524A">
      <w:pPr>
        <w:pStyle w:val="NoSpacing"/>
        <w:rPr>
          <w:rFonts w:cstheme="minorHAnsi"/>
        </w:rPr>
      </w:pPr>
    </w:p>
    <w:p w:rsidR="00A572A3" w:rsidRDefault="009A524A" w:rsidP="009A524A">
      <w:pPr>
        <w:pStyle w:val="NoSpacing"/>
        <w:rPr>
          <w:rFonts w:cstheme="minorHAnsi"/>
          <w:b/>
          <w:sz w:val="32"/>
          <w:szCs w:val="32"/>
        </w:rPr>
      </w:pPr>
      <w:r w:rsidRPr="006D4632">
        <w:rPr>
          <w:rFonts w:cstheme="minorHAnsi"/>
          <w:b/>
          <w:sz w:val="32"/>
          <w:szCs w:val="32"/>
        </w:rPr>
        <w:t>12:00-2:00</w:t>
      </w:r>
      <w:r w:rsidRPr="006D4632">
        <w:rPr>
          <w:rFonts w:cstheme="minorHAnsi"/>
          <w:b/>
          <w:sz w:val="32"/>
          <w:szCs w:val="32"/>
        </w:rPr>
        <w:tab/>
      </w:r>
      <w:r w:rsidR="006D4632">
        <w:rPr>
          <w:rFonts w:cstheme="minorHAnsi"/>
          <w:b/>
          <w:sz w:val="32"/>
          <w:szCs w:val="32"/>
        </w:rPr>
        <w:tab/>
      </w:r>
      <w:r w:rsidRPr="006D4632">
        <w:rPr>
          <w:rFonts w:cstheme="minorHAnsi"/>
          <w:b/>
          <w:sz w:val="32"/>
          <w:szCs w:val="32"/>
        </w:rPr>
        <w:t xml:space="preserve">VASFAA </w:t>
      </w:r>
      <w:r w:rsidR="00473611">
        <w:rPr>
          <w:rFonts w:cstheme="minorHAnsi"/>
          <w:b/>
          <w:sz w:val="32"/>
          <w:szCs w:val="32"/>
        </w:rPr>
        <w:t>business meeting</w:t>
      </w:r>
      <w:r w:rsidRPr="006D4632">
        <w:rPr>
          <w:rFonts w:cstheme="minorHAnsi"/>
          <w:b/>
          <w:sz w:val="32"/>
          <w:szCs w:val="32"/>
        </w:rPr>
        <w:t xml:space="preserve"> and EASFAA Update</w:t>
      </w:r>
    </w:p>
    <w:p w:rsidR="00473611" w:rsidRPr="006D4632" w:rsidRDefault="00473611" w:rsidP="00473611">
      <w:pPr>
        <w:pStyle w:val="NoSpacing"/>
        <w:ind w:left="1440" w:firstLine="720"/>
        <w:rPr>
          <w:rFonts w:cstheme="minorHAnsi"/>
          <w:b/>
          <w:sz w:val="32"/>
          <w:szCs w:val="32"/>
        </w:rPr>
      </w:pPr>
      <w:r>
        <w:rPr>
          <w:rFonts w:cstheme="minorHAnsi"/>
          <w:b/>
          <w:sz w:val="32"/>
          <w:szCs w:val="32"/>
        </w:rPr>
        <w:t>Lunch</w:t>
      </w:r>
    </w:p>
    <w:p w:rsidR="009A524A" w:rsidRPr="006D4632" w:rsidRDefault="009A524A" w:rsidP="00590016">
      <w:pPr>
        <w:pStyle w:val="NoSpacing"/>
        <w:rPr>
          <w:sz w:val="32"/>
          <w:szCs w:val="32"/>
        </w:rPr>
      </w:pPr>
    </w:p>
    <w:p w:rsidR="009A524A" w:rsidRPr="006D4632" w:rsidRDefault="009A524A" w:rsidP="00590016">
      <w:pPr>
        <w:pStyle w:val="NoSpacing"/>
        <w:rPr>
          <w:b/>
          <w:sz w:val="32"/>
          <w:szCs w:val="32"/>
        </w:rPr>
      </w:pPr>
      <w:r w:rsidRPr="006D4632">
        <w:rPr>
          <w:b/>
          <w:sz w:val="32"/>
          <w:szCs w:val="32"/>
        </w:rPr>
        <w:t>2:00-2:15</w:t>
      </w:r>
      <w:r w:rsidRPr="006D4632">
        <w:rPr>
          <w:b/>
          <w:sz w:val="32"/>
          <w:szCs w:val="32"/>
        </w:rPr>
        <w:tab/>
      </w:r>
      <w:r w:rsidR="006D4632">
        <w:rPr>
          <w:b/>
          <w:sz w:val="32"/>
          <w:szCs w:val="32"/>
        </w:rPr>
        <w:tab/>
      </w:r>
      <w:r w:rsidRPr="006D4632">
        <w:rPr>
          <w:b/>
          <w:sz w:val="32"/>
          <w:szCs w:val="32"/>
        </w:rPr>
        <w:t>Break</w:t>
      </w:r>
    </w:p>
    <w:p w:rsidR="009A524A" w:rsidRPr="00590016" w:rsidRDefault="009A524A" w:rsidP="00590016">
      <w:pPr>
        <w:pStyle w:val="NoSpacing"/>
      </w:pPr>
    </w:p>
    <w:p w:rsidR="009A524A" w:rsidRDefault="009A524A" w:rsidP="00590016">
      <w:pPr>
        <w:pStyle w:val="NoSpacing"/>
        <w:rPr>
          <w:b/>
          <w:color w:val="76923C" w:themeColor="accent3" w:themeShade="BF"/>
          <w:sz w:val="32"/>
          <w:szCs w:val="32"/>
        </w:rPr>
      </w:pPr>
      <w:r w:rsidRPr="006D4632">
        <w:rPr>
          <w:b/>
          <w:sz w:val="32"/>
          <w:szCs w:val="32"/>
        </w:rPr>
        <w:t>2:15-3:30</w:t>
      </w:r>
      <w:r w:rsidRPr="006D4632">
        <w:rPr>
          <w:sz w:val="32"/>
          <w:szCs w:val="32"/>
        </w:rPr>
        <w:tab/>
      </w:r>
      <w:r w:rsidR="006D4632" w:rsidRPr="006D4632">
        <w:rPr>
          <w:sz w:val="32"/>
          <w:szCs w:val="32"/>
        </w:rPr>
        <w:tab/>
      </w:r>
      <w:r w:rsidR="00AE79D0">
        <w:rPr>
          <w:b/>
          <w:color w:val="76923C" w:themeColor="accent3" w:themeShade="BF"/>
          <w:sz w:val="32"/>
          <w:szCs w:val="32"/>
        </w:rPr>
        <w:t>Cohort Default Rate/D</w:t>
      </w:r>
      <w:r w:rsidRPr="006D4632">
        <w:rPr>
          <w:b/>
          <w:color w:val="76923C" w:themeColor="accent3" w:themeShade="BF"/>
          <w:sz w:val="32"/>
          <w:szCs w:val="32"/>
        </w:rPr>
        <w:t xml:space="preserve">efault </w:t>
      </w:r>
      <w:r w:rsidR="00AE79D0">
        <w:rPr>
          <w:b/>
          <w:color w:val="76923C" w:themeColor="accent3" w:themeShade="BF"/>
          <w:sz w:val="32"/>
          <w:szCs w:val="32"/>
        </w:rPr>
        <w:t>M</w:t>
      </w:r>
      <w:r w:rsidRPr="006D4632">
        <w:rPr>
          <w:b/>
          <w:color w:val="76923C" w:themeColor="accent3" w:themeShade="BF"/>
          <w:sz w:val="32"/>
          <w:szCs w:val="32"/>
        </w:rPr>
        <w:t>gmt.</w:t>
      </w:r>
    </w:p>
    <w:p w:rsidR="00AE100A" w:rsidRPr="00AE100A" w:rsidRDefault="00AE100A" w:rsidP="00AE100A">
      <w:pPr>
        <w:pStyle w:val="PlainText"/>
        <w:ind w:left="2160"/>
        <w:rPr>
          <w:rFonts w:asciiTheme="minorHAnsi" w:hAnsiTheme="minorHAnsi"/>
          <w:sz w:val="32"/>
          <w:szCs w:val="32"/>
        </w:rPr>
      </w:pPr>
      <w:r w:rsidRPr="00AE100A">
        <w:rPr>
          <w:rFonts w:asciiTheme="minorHAnsi" w:hAnsiTheme="minorHAnsi"/>
          <w:sz w:val="32"/>
          <w:szCs w:val="32"/>
        </w:rPr>
        <w:t xml:space="preserve">As Cohort Default Rates continue to rise, what steps are schools taking to implement default prevention?  This session will explore strategies campuses can implement and will feature a panel discussion of financial aid professionals who will provide an overview of what they are doing on their campus.   Resources and best practices will be shared. </w:t>
      </w:r>
    </w:p>
    <w:p w:rsidR="005366AE" w:rsidRPr="00590016" w:rsidRDefault="005366AE" w:rsidP="00590016">
      <w:pPr>
        <w:pStyle w:val="NoSpacing"/>
      </w:pPr>
    </w:p>
    <w:p w:rsidR="009A524A" w:rsidRPr="006D4632" w:rsidRDefault="009A524A" w:rsidP="00590016">
      <w:pPr>
        <w:pStyle w:val="NoSpacing"/>
        <w:rPr>
          <w:b/>
          <w:color w:val="76923C" w:themeColor="accent3" w:themeShade="BF"/>
          <w:sz w:val="32"/>
          <w:szCs w:val="32"/>
        </w:rPr>
      </w:pPr>
      <w:r w:rsidRPr="00590016">
        <w:tab/>
      </w:r>
      <w:r w:rsidRPr="00590016">
        <w:tab/>
      </w:r>
      <w:r w:rsidR="006D4632">
        <w:tab/>
      </w:r>
      <w:r w:rsidRPr="006D4632">
        <w:rPr>
          <w:b/>
          <w:color w:val="76923C" w:themeColor="accent3" w:themeShade="BF"/>
          <w:sz w:val="32"/>
          <w:szCs w:val="32"/>
        </w:rPr>
        <w:t>This…Is…Jeopardy</w:t>
      </w:r>
    </w:p>
    <w:p w:rsidR="0011488C" w:rsidRPr="00AE79D0" w:rsidRDefault="0011488C" w:rsidP="00AE79D0">
      <w:pPr>
        <w:pStyle w:val="NoSpacing"/>
        <w:ind w:left="2160"/>
      </w:pPr>
      <w:r w:rsidRPr="006D4632">
        <w:rPr>
          <w:sz w:val="28"/>
          <w:szCs w:val="28"/>
        </w:rPr>
        <w:t xml:space="preserve">This slight take on the popular game show Jeopardy will generate discussion and bring out the competition in everyone as teams “show what they know” (or not) with categories ranging from the Vermont Colleges, the VASFAA conference, our vendors, and of course financial </w:t>
      </w:r>
      <w:r w:rsidRPr="0098761A">
        <w:rPr>
          <w:sz w:val="28"/>
          <w:szCs w:val="28"/>
        </w:rPr>
        <w:t xml:space="preserve">aid. Complete with fun buzzers this session is </w:t>
      </w:r>
      <w:r w:rsidR="00590016" w:rsidRPr="0098761A">
        <w:rPr>
          <w:sz w:val="28"/>
          <w:szCs w:val="28"/>
        </w:rPr>
        <w:t>sure to be enjoyable.</w:t>
      </w:r>
    </w:p>
    <w:p w:rsidR="0011488C" w:rsidRPr="00590016" w:rsidRDefault="0011488C" w:rsidP="00590016">
      <w:pPr>
        <w:pStyle w:val="NoSpacing"/>
      </w:pPr>
    </w:p>
    <w:p w:rsidR="009A524A" w:rsidRPr="006D4632" w:rsidRDefault="0098761A" w:rsidP="0098761A">
      <w:pPr>
        <w:pStyle w:val="NoSpacing"/>
        <w:ind w:left="2160"/>
        <w:rPr>
          <w:b/>
          <w:color w:val="76923C" w:themeColor="accent3" w:themeShade="BF"/>
          <w:sz w:val="32"/>
          <w:szCs w:val="32"/>
        </w:rPr>
      </w:pPr>
      <w:r>
        <w:rPr>
          <w:b/>
          <w:color w:val="76923C" w:themeColor="accent3" w:themeShade="BF"/>
          <w:sz w:val="32"/>
          <w:szCs w:val="32"/>
        </w:rPr>
        <w:t>Veteran Education Benefits – Practical Applications and Considerations.</w:t>
      </w:r>
    </w:p>
    <w:p w:rsidR="0098761A" w:rsidRPr="0098761A" w:rsidRDefault="0098761A" w:rsidP="0098761A">
      <w:pPr>
        <w:pStyle w:val="NoSpacing"/>
        <w:ind w:left="2160"/>
        <w:rPr>
          <w:sz w:val="28"/>
          <w:szCs w:val="28"/>
        </w:rPr>
      </w:pPr>
      <w:r w:rsidRPr="0098761A">
        <w:rPr>
          <w:sz w:val="28"/>
          <w:szCs w:val="28"/>
        </w:rPr>
        <w:t>What are the Veterans Administration’s GI Bills? How many are there? How do they impact Federal Student Aid? How do I process GI Bill financial data?  The “GI Bill” is actually 70 years old this year and in those seven decades has become a family of GI Bills. Each provide a variety of education benefits in different ways and are a challenge to keep straight.. Each benefit was crafted for Veterans that served in specific eras and capacities.</w:t>
      </w:r>
    </w:p>
    <w:p w:rsidR="0098761A" w:rsidRPr="0098761A" w:rsidRDefault="0098761A" w:rsidP="0098761A">
      <w:pPr>
        <w:pStyle w:val="NoSpacing"/>
        <w:ind w:left="2160"/>
        <w:rPr>
          <w:sz w:val="28"/>
          <w:szCs w:val="28"/>
        </w:rPr>
      </w:pPr>
      <w:r w:rsidRPr="0098761A">
        <w:rPr>
          <w:sz w:val="28"/>
          <w:szCs w:val="28"/>
        </w:rPr>
        <w:t>Dave will review the current GI Bills, who they provide for, and what they provide.  Dave will also spend time reviewing the financial aid considerations and interactions with the various GI Bills.</w:t>
      </w:r>
    </w:p>
    <w:p w:rsidR="0098761A" w:rsidRPr="0098761A" w:rsidRDefault="0098761A" w:rsidP="0098761A">
      <w:pPr>
        <w:pStyle w:val="NoSpacing"/>
        <w:ind w:left="1440" w:firstLine="720"/>
        <w:rPr>
          <w:sz w:val="28"/>
          <w:szCs w:val="28"/>
        </w:rPr>
      </w:pPr>
      <w:r w:rsidRPr="0098761A">
        <w:rPr>
          <w:sz w:val="28"/>
          <w:szCs w:val="28"/>
        </w:rPr>
        <w:t>Bring your questions!</w:t>
      </w:r>
    </w:p>
    <w:p w:rsidR="00A572A3" w:rsidRPr="006D4632" w:rsidRDefault="00A572A3" w:rsidP="00590016">
      <w:pPr>
        <w:pStyle w:val="NoSpacing"/>
        <w:rPr>
          <w:sz w:val="32"/>
          <w:szCs w:val="32"/>
        </w:rPr>
      </w:pPr>
    </w:p>
    <w:p w:rsidR="009A524A" w:rsidRPr="006D4632" w:rsidRDefault="009A524A" w:rsidP="00590016">
      <w:pPr>
        <w:pStyle w:val="NoSpacing"/>
        <w:rPr>
          <w:b/>
          <w:sz w:val="32"/>
          <w:szCs w:val="32"/>
        </w:rPr>
      </w:pPr>
      <w:r w:rsidRPr="006D4632">
        <w:rPr>
          <w:b/>
          <w:sz w:val="32"/>
          <w:szCs w:val="32"/>
        </w:rPr>
        <w:t>3:30-3:45</w:t>
      </w:r>
      <w:r w:rsidRPr="006D4632">
        <w:rPr>
          <w:b/>
          <w:sz w:val="32"/>
          <w:szCs w:val="32"/>
        </w:rPr>
        <w:tab/>
      </w:r>
      <w:r w:rsidR="006D4632">
        <w:rPr>
          <w:b/>
          <w:sz w:val="32"/>
          <w:szCs w:val="32"/>
        </w:rPr>
        <w:tab/>
      </w:r>
      <w:r w:rsidRPr="006D4632">
        <w:rPr>
          <w:b/>
          <w:sz w:val="32"/>
          <w:szCs w:val="32"/>
        </w:rPr>
        <w:t>Break</w:t>
      </w:r>
    </w:p>
    <w:p w:rsidR="009A524A" w:rsidRPr="006D4632" w:rsidRDefault="009A524A" w:rsidP="00590016">
      <w:pPr>
        <w:pStyle w:val="NoSpacing"/>
        <w:rPr>
          <w:sz w:val="32"/>
          <w:szCs w:val="32"/>
        </w:rPr>
      </w:pPr>
    </w:p>
    <w:p w:rsidR="009A524A" w:rsidRDefault="009A524A" w:rsidP="00590016">
      <w:pPr>
        <w:pStyle w:val="NoSpacing"/>
        <w:rPr>
          <w:b/>
          <w:color w:val="76923C" w:themeColor="accent3" w:themeShade="BF"/>
          <w:sz w:val="32"/>
          <w:szCs w:val="32"/>
        </w:rPr>
      </w:pPr>
      <w:r w:rsidRPr="006D4632">
        <w:rPr>
          <w:b/>
          <w:sz w:val="32"/>
          <w:szCs w:val="32"/>
        </w:rPr>
        <w:t>3:45-4:45</w:t>
      </w:r>
      <w:r w:rsidRPr="006D4632">
        <w:rPr>
          <w:sz w:val="32"/>
          <w:szCs w:val="32"/>
        </w:rPr>
        <w:t xml:space="preserve"> </w:t>
      </w:r>
      <w:r w:rsidRPr="006D4632">
        <w:rPr>
          <w:sz w:val="32"/>
          <w:szCs w:val="32"/>
        </w:rPr>
        <w:tab/>
      </w:r>
      <w:r w:rsidR="006D4632">
        <w:rPr>
          <w:sz w:val="32"/>
          <w:szCs w:val="32"/>
        </w:rPr>
        <w:tab/>
      </w:r>
      <w:r w:rsidRPr="006D4632">
        <w:rPr>
          <w:b/>
          <w:color w:val="76923C" w:themeColor="accent3" w:themeShade="BF"/>
          <w:sz w:val="32"/>
          <w:szCs w:val="32"/>
        </w:rPr>
        <w:t>General Session</w:t>
      </w:r>
      <w:r w:rsidRPr="006D4632">
        <w:rPr>
          <w:b/>
          <w:color w:val="76923C" w:themeColor="accent3" w:themeShade="BF"/>
          <w:sz w:val="32"/>
          <w:szCs w:val="32"/>
        </w:rPr>
        <w:tab/>
      </w:r>
      <w:r w:rsidRPr="006D4632">
        <w:rPr>
          <w:b/>
          <w:color w:val="76923C" w:themeColor="accent3" w:themeShade="BF"/>
          <w:sz w:val="32"/>
          <w:szCs w:val="32"/>
        </w:rPr>
        <w:tab/>
        <w:t>Panel of College Presidents</w:t>
      </w:r>
    </w:p>
    <w:p w:rsidR="00A572A3" w:rsidRPr="00D752E5" w:rsidRDefault="00A572A3" w:rsidP="00590016">
      <w:pPr>
        <w:pStyle w:val="NoSpacing"/>
        <w:rPr>
          <w:sz w:val="32"/>
          <w:szCs w:val="32"/>
        </w:rPr>
      </w:pPr>
      <w:r>
        <w:rPr>
          <w:b/>
          <w:color w:val="76923C" w:themeColor="accent3" w:themeShade="BF"/>
          <w:sz w:val="32"/>
          <w:szCs w:val="32"/>
        </w:rPr>
        <w:tab/>
      </w:r>
      <w:r>
        <w:rPr>
          <w:b/>
          <w:color w:val="76923C" w:themeColor="accent3" w:themeShade="BF"/>
          <w:sz w:val="32"/>
          <w:szCs w:val="32"/>
        </w:rPr>
        <w:tab/>
      </w:r>
      <w:r>
        <w:rPr>
          <w:b/>
          <w:color w:val="76923C" w:themeColor="accent3" w:themeShade="BF"/>
          <w:sz w:val="32"/>
          <w:szCs w:val="32"/>
        </w:rPr>
        <w:tab/>
      </w:r>
      <w:r w:rsidR="00D752E5" w:rsidRPr="00D752E5">
        <w:rPr>
          <w:sz w:val="32"/>
          <w:szCs w:val="32"/>
        </w:rPr>
        <w:t>Scott Giles, Tim Donovan</w:t>
      </w:r>
    </w:p>
    <w:p w:rsidR="009A524A" w:rsidRPr="006D4632" w:rsidRDefault="009A524A" w:rsidP="00590016">
      <w:pPr>
        <w:pStyle w:val="NoSpacing"/>
        <w:rPr>
          <w:sz w:val="32"/>
          <w:szCs w:val="32"/>
        </w:rPr>
      </w:pPr>
    </w:p>
    <w:p w:rsidR="00473611" w:rsidRDefault="009A524A" w:rsidP="00590016">
      <w:pPr>
        <w:pStyle w:val="NoSpacing"/>
        <w:rPr>
          <w:b/>
          <w:sz w:val="32"/>
          <w:szCs w:val="32"/>
        </w:rPr>
      </w:pPr>
      <w:r w:rsidRPr="006D4632">
        <w:rPr>
          <w:b/>
          <w:sz w:val="32"/>
          <w:szCs w:val="32"/>
        </w:rPr>
        <w:t>5:30-6:30</w:t>
      </w:r>
      <w:r w:rsidRPr="006D4632">
        <w:rPr>
          <w:b/>
          <w:sz w:val="32"/>
          <w:szCs w:val="32"/>
        </w:rPr>
        <w:tab/>
      </w:r>
      <w:r w:rsidR="006D4632">
        <w:rPr>
          <w:b/>
          <w:sz w:val="32"/>
          <w:szCs w:val="32"/>
        </w:rPr>
        <w:tab/>
      </w:r>
      <w:r w:rsidRPr="006D4632">
        <w:rPr>
          <w:b/>
          <w:sz w:val="32"/>
          <w:szCs w:val="32"/>
        </w:rPr>
        <w:t>Cocktail Hour/Cash Bar</w:t>
      </w:r>
      <w:r w:rsidRPr="006D4632">
        <w:rPr>
          <w:b/>
          <w:sz w:val="32"/>
          <w:szCs w:val="32"/>
        </w:rPr>
        <w:tab/>
      </w:r>
    </w:p>
    <w:p w:rsidR="009A524A" w:rsidRDefault="009A524A" w:rsidP="00473611">
      <w:pPr>
        <w:pStyle w:val="NoSpacing"/>
        <w:ind w:left="1440" w:firstLine="720"/>
        <w:rPr>
          <w:b/>
          <w:sz w:val="32"/>
          <w:szCs w:val="32"/>
        </w:rPr>
      </w:pPr>
      <w:r w:rsidRPr="006D4632">
        <w:rPr>
          <w:b/>
          <w:sz w:val="32"/>
          <w:szCs w:val="32"/>
        </w:rPr>
        <w:t>Vendor Recognition</w:t>
      </w:r>
    </w:p>
    <w:p w:rsidR="00B65300" w:rsidRPr="00B65300" w:rsidRDefault="00B65300" w:rsidP="00B65300">
      <w:pPr>
        <w:pStyle w:val="NoSpacing"/>
        <w:ind w:left="2160"/>
        <w:rPr>
          <w:sz w:val="28"/>
          <w:szCs w:val="28"/>
        </w:rPr>
      </w:pPr>
      <w:r>
        <w:rPr>
          <w:sz w:val="28"/>
          <w:szCs w:val="28"/>
        </w:rPr>
        <w:t>Please join us in recognizing the vendors that support our conference each year.</w:t>
      </w:r>
    </w:p>
    <w:p w:rsidR="009A524A" w:rsidRPr="006D4632" w:rsidRDefault="009A524A" w:rsidP="00590016">
      <w:pPr>
        <w:pStyle w:val="NoSpacing"/>
        <w:rPr>
          <w:sz w:val="32"/>
          <w:szCs w:val="32"/>
        </w:rPr>
      </w:pPr>
    </w:p>
    <w:p w:rsidR="009A524A" w:rsidRPr="006D4632" w:rsidRDefault="007075BC" w:rsidP="00590016">
      <w:pPr>
        <w:pStyle w:val="NoSpacing"/>
        <w:rPr>
          <w:b/>
          <w:sz w:val="32"/>
          <w:szCs w:val="32"/>
        </w:rPr>
      </w:pPr>
      <w:r w:rsidRPr="006D4632">
        <w:rPr>
          <w:b/>
          <w:sz w:val="32"/>
          <w:szCs w:val="32"/>
        </w:rPr>
        <w:t>6:30</w:t>
      </w:r>
      <w:r w:rsidR="00A572A3">
        <w:rPr>
          <w:b/>
          <w:sz w:val="32"/>
          <w:szCs w:val="32"/>
        </w:rPr>
        <w:tab/>
      </w:r>
      <w:r w:rsidR="00A572A3">
        <w:rPr>
          <w:b/>
          <w:sz w:val="32"/>
          <w:szCs w:val="32"/>
        </w:rPr>
        <w:tab/>
      </w:r>
      <w:r w:rsidRPr="006D4632">
        <w:rPr>
          <w:b/>
          <w:sz w:val="32"/>
          <w:szCs w:val="32"/>
        </w:rPr>
        <w:tab/>
        <w:t>Dinne</w:t>
      </w:r>
      <w:r w:rsidR="00DB71B2" w:rsidRPr="006D4632">
        <w:rPr>
          <w:b/>
          <w:sz w:val="32"/>
          <w:szCs w:val="32"/>
        </w:rPr>
        <w:t xml:space="preserve">r </w:t>
      </w:r>
      <w:r w:rsidRPr="006D4632">
        <w:rPr>
          <w:b/>
          <w:sz w:val="32"/>
          <w:szCs w:val="32"/>
        </w:rPr>
        <w:t xml:space="preserve">and </w:t>
      </w:r>
      <w:r w:rsidR="009A524A" w:rsidRPr="006D4632">
        <w:rPr>
          <w:b/>
          <w:sz w:val="32"/>
          <w:szCs w:val="32"/>
        </w:rPr>
        <w:t>Mystery Theater</w:t>
      </w:r>
    </w:p>
    <w:p w:rsidR="0011488C" w:rsidRPr="006D4632" w:rsidRDefault="000E067E" w:rsidP="00AE79D0">
      <w:pPr>
        <w:pStyle w:val="NoSpacing"/>
        <w:ind w:left="2160"/>
        <w:rPr>
          <w:sz w:val="28"/>
          <w:szCs w:val="28"/>
        </w:rPr>
      </w:pPr>
      <w:r>
        <w:rPr>
          <w:sz w:val="28"/>
          <w:szCs w:val="28"/>
        </w:rPr>
        <w:t>J</w:t>
      </w:r>
      <w:r w:rsidR="0011488C" w:rsidRPr="006D4632">
        <w:rPr>
          <w:sz w:val="28"/>
          <w:szCs w:val="28"/>
        </w:rPr>
        <w:t xml:space="preserve">oin us for </w:t>
      </w:r>
      <w:r w:rsidR="007075BC" w:rsidRPr="006D4632">
        <w:rPr>
          <w:sz w:val="28"/>
          <w:szCs w:val="28"/>
        </w:rPr>
        <w:t>a delicious Italian buffet dinner provided by the Killington Grande hotel and  Mystery Theater presented by the Vermont Theatre Company from Brattleboro, Vermont.</w:t>
      </w:r>
    </w:p>
    <w:p w:rsidR="007075BC" w:rsidRPr="006D4632" w:rsidRDefault="007075BC" w:rsidP="00590016">
      <w:pPr>
        <w:pStyle w:val="NoSpacing"/>
        <w:rPr>
          <w:sz w:val="28"/>
          <w:szCs w:val="28"/>
        </w:rPr>
      </w:pPr>
    </w:p>
    <w:p w:rsidR="007075BC" w:rsidRPr="006D4632" w:rsidRDefault="007075BC" w:rsidP="00AE79D0">
      <w:pPr>
        <w:pStyle w:val="PlainText"/>
        <w:ind w:left="2160"/>
        <w:rPr>
          <w:sz w:val="28"/>
          <w:szCs w:val="28"/>
        </w:rPr>
      </w:pPr>
      <w:r w:rsidRPr="006D4632">
        <w:rPr>
          <w:sz w:val="28"/>
          <w:szCs w:val="28"/>
        </w:rPr>
        <w:t xml:space="preserve">New York’s Little Italy is lively and bustling. Restaurants abound full of people raucously engaged in conversation. Take a turn off the main concourse and you’ll find yourself on a quiet street, home of La </w:t>
      </w:r>
      <w:r w:rsidRPr="006D4632">
        <w:rPr>
          <w:sz w:val="28"/>
          <w:szCs w:val="28"/>
        </w:rPr>
        <w:lastRenderedPageBreak/>
        <w:t>Sperenza, a family run operation and one of Little Italy’s most famous. The restaurant has a family atmosphere, warm and inviting, cozy and welcoming.</w:t>
      </w:r>
    </w:p>
    <w:p w:rsidR="007075BC" w:rsidRPr="006D4632" w:rsidRDefault="007075BC" w:rsidP="00AE79D0">
      <w:pPr>
        <w:pStyle w:val="PlainText"/>
        <w:ind w:left="2160"/>
        <w:rPr>
          <w:sz w:val="28"/>
          <w:szCs w:val="28"/>
        </w:rPr>
      </w:pPr>
      <w:r w:rsidRPr="006D4632">
        <w:rPr>
          <w:sz w:val="28"/>
          <w:szCs w:val="28"/>
        </w:rPr>
        <w:t>Diners tip their glasses and savor red and white wine while waiting for their scrumptious food to arrive. Tonight, however, is different. Four days ago restauranteur Guiseppe (Pepi) Roni was found murdered in the kitchen of his renowned eatery. Pepi had been shot in the back with his own pistol. Tonight, his family and friends have gathered to pay their respects to poor Pepi and to eat a feast in his honor. One of them, however, is a murderer.</w:t>
      </w:r>
    </w:p>
    <w:p w:rsidR="007075BC" w:rsidRPr="00590016" w:rsidRDefault="007075BC" w:rsidP="00590016">
      <w:pPr>
        <w:pStyle w:val="NoSpacing"/>
      </w:pPr>
    </w:p>
    <w:p w:rsidR="009A524A" w:rsidRPr="00590016" w:rsidRDefault="009A524A" w:rsidP="00590016">
      <w:pPr>
        <w:pStyle w:val="NoSpacing"/>
      </w:pPr>
    </w:p>
    <w:p w:rsidR="009A524A" w:rsidRPr="006D4632" w:rsidRDefault="009A524A" w:rsidP="00AE79D0">
      <w:pPr>
        <w:pStyle w:val="NoSpacing"/>
        <w:ind w:left="1440" w:firstLine="720"/>
        <w:rPr>
          <w:b/>
          <w:sz w:val="32"/>
          <w:szCs w:val="32"/>
        </w:rPr>
      </w:pPr>
      <w:r w:rsidRPr="006D4632">
        <w:rPr>
          <w:b/>
          <w:sz w:val="32"/>
          <w:szCs w:val="32"/>
        </w:rPr>
        <w:t>Day Two Wednesday June 11, 2014</w:t>
      </w:r>
    </w:p>
    <w:p w:rsidR="009A524A" w:rsidRPr="006D4632" w:rsidRDefault="009A524A" w:rsidP="00590016">
      <w:pPr>
        <w:pStyle w:val="NoSpacing"/>
        <w:rPr>
          <w:b/>
          <w:sz w:val="32"/>
          <w:szCs w:val="32"/>
        </w:rPr>
      </w:pPr>
    </w:p>
    <w:p w:rsidR="009A524A" w:rsidRPr="006D4632" w:rsidRDefault="009A524A" w:rsidP="00590016">
      <w:pPr>
        <w:pStyle w:val="NoSpacing"/>
        <w:rPr>
          <w:b/>
          <w:sz w:val="32"/>
          <w:szCs w:val="32"/>
        </w:rPr>
      </w:pPr>
      <w:r w:rsidRPr="006D4632">
        <w:rPr>
          <w:b/>
          <w:sz w:val="32"/>
          <w:szCs w:val="32"/>
        </w:rPr>
        <w:t>8:30-9:00</w:t>
      </w:r>
      <w:r w:rsidRPr="006D4632">
        <w:rPr>
          <w:b/>
          <w:sz w:val="32"/>
          <w:szCs w:val="32"/>
        </w:rPr>
        <w:tab/>
      </w:r>
      <w:r w:rsidR="006D4632">
        <w:rPr>
          <w:b/>
          <w:sz w:val="32"/>
          <w:szCs w:val="32"/>
        </w:rPr>
        <w:tab/>
      </w:r>
      <w:r w:rsidRPr="006D4632">
        <w:rPr>
          <w:b/>
          <w:sz w:val="32"/>
          <w:szCs w:val="32"/>
        </w:rPr>
        <w:t>Registration</w:t>
      </w:r>
    </w:p>
    <w:p w:rsidR="009A524A" w:rsidRPr="006D4632" w:rsidRDefault="009A524A" w:rsidP="00590016">
      <w:pPr>
        <w:pStyle w:val="NoSpacing"/>
        <w:rPr>
          <w:b/>
          <w:sz w:val="32"/>
          <w:szCs w:val="32"/>
        </w:rPr>
      </w:pPr>
      <w:r w:rsidRPr="006D4632">
        <w:rPr>
          <w:b/>
          <w:sz w:val="32"/>
          <w:szCs w:val="32"/>
        </w:rPr>
        <w:t>8:15-9:00</w:t>
      </w:r>
      <w:r w:rsidRPr="006D4632">
        <w:rPr>
          <w:b/>
          <w:sz w:val="32"/>
          <w:szCs w:val="32"/>
        </w:rPr>
        <w:tab/>
      </w:r>
      <w:r w:rsidR="006D4632">
        <w:rPr>
          <w:b/>
          <w:sz w:val="32"/>
          <w:szCs w:val="32"/>
        </w:rPr>
        <w:tab/>
      </w:r>
      <w:r w:rsidRPr="006D4632">
        <w:rPr>
          <w:b/>
          <w:sz w:val="32"/>
          <w:szCs w:val="32"/>
        </w:rPr>
        <w:t>Breakfast</w:t>
      </w:r>
    </w:p>
    <w:p w:rsidR="009A524A" w:rsidRPr="006D4632" w:rsidRDefault="009A524A" w:rsidP="00590016">
      <w:pPr>
        <w:pStyle w:val="NoSpacing"/>
        <w:rPr>
          <w:b/>
          <w:sz w:val="32"/>
          <w:szCs w:val="32"/>
        </w:rPr>
      </w:pPr>
      <w:r w:rsidRPr="006D4632">
        <w:rPr>
          <w:b/>
          <w:sz w:val="32"/>
          <w:szCs w:val="32"/>
        </w:rPr>
        <w:t>9:00-9:15</w:t>
      </w:r>
      <w:r w:rsidRPr="006D4632">
        <w:rPr>
          <w:b/>
          <w:sz w:val="32"/>
          <w:szCs w:val="32"/>
        </w:rPr>
        <w:tab/>
      </w:r>
      <w:r w:rsidR="006D4632">
        <w:rPr>
          <w:b/>
          <w:sz w:val="32"/>
          <w:szCs w:val="32"/>
        </w:rPr>
        <w:tab/>
      </w:r>
      <w:r w:rsidRPr="006D4632">
        <w:rPr>
          <w:b/>
          <w:sz w:val="32"/>
          <w:szCs w:val="32"/>
        </w:rPr>
        <w:t>Welcome</w:t>
      </w:r>
    </w:p>
    <w:p w:rsidR="009A524A" w:rsidRDefault="009A524A" w:rsidP="00590016">
      <w:pPr>
        <w:pStyle w:val="NoSpacing"/>
        <w:rPr>
          <w:b/>
          <w:sz w:val="32"/>
          <w:szCs w:val="32"/>
        </w:rPr>
      </w:pPr>
      <w:r w:rsidRPr="006D4632">
        <w:rPr>
          <w:b/>
          <w:sz w:val="32"/>
          <w:szCs w:val="32"/>
        </w:rPr>
        <w:t>9:15-9:45</w:t>
      </w:r>
      <w:r w:rsidRPr="006D4632">
        <w:rPr>
          <w:b/>
          <w:sz w:val="32"/>
          <w:szCs w:val="32"/>
        </w:rPr>
        <w:tab/>
      </w:r>
      <w:r w:rsidR="006D4632">
        <w:rPr>
          <w:b/>
          <w:sz w:val="32"/>
          <w:szCs w:val="32"/>
        </w:rPr>
        <w:tab/>
      </w:r>
      <w:r w:rsidRPr="006D4632">
        <w:rPr>
          <w:b/>
          <w:sz w:val="32"/>
          <w:szCs w:val="32"/>
        </w:rPr>
        <w:t>State Update</w:t>
      </w:r>
    </w:p>
    <w:p w:rsidR="00A572A3" w:rsidRPr="00A572A3" w:rsidRDefault="00A572A3" w:rsidP="00590016">
      <w:pPr>
        <w:pStyle w:val="NoSpacing"/>
        <w:rPr>
          <w:b/>
          <w:color w:val="FF0000"/>
          <w:sz w:val="32"/>
          <w:szCs w:val="32"/>
        </w:rPr>
      </w:pPr>
      <w:r>
        <w:rPr>
          <w:b/>
          <w:sz w:val="32"/>
          <w:szCs w:val="32"/>
        </w:rPr>
        <w:tab/>
      </w:r>
      <w:r>
        <w:rPr>
          <w:b/>
          <w:sz w:val="32"/>
          <w:szCs w:val="32"/>
        </w:rPr>
        <w:tab/>
      </w:r>
      <w:r>
        <w:rPr>
          <w:b/>
          <w:sz w:val="32"/>
          <w:szCs w:val="32"/>
        </w:rPr>
        <w:tab/>
      </w:r>
    </w:p>
    <w:p w:rsidR="009A524A" w:rsidRPr="00590016" w:rsidRDefault="009A524A" w:rsidP="00590016">
      <w:pPr>
        <w:pStyle w:val="NoSpacing"/>
      </w:pPr>
    </w:p>
    <w:p w:rsidR="009A524A" w:rsidRPr="006D4632" w:rsidRDefault="009A524A" w:rsidP="00590016">
      <w:pPr>
        <w:pStyle w:val="NoSpacing"/>
        <w:rPr>
          <w:sz w:val="32"/>
          <w:szCs w:val="32"/>
        </w:rPr>
      </w:pPr>
      <w:r w:rsidRPr="006D4632">
        <w:rPr>
          <w:b/>
          <w:sz w:val="32"/>
          <w:szCs w:val="32"/>
        </w:rPr>
        <w:t>9:45-10:45</w:t>
      </w:r>
      <w:r w:rsidRPr="006D4632">
        <w:rPr>
          <w:sz w:val="32"/>
          <w:szCs w:val="32"/>
        </w:rPr>
        <w:tab/>
      </w:r>
      <w:r w:rsidR="006D4632" w:rsidRPr="006D4632">
        <w:rPr>
          <w:sz w:val="32"/>
          <w:szCs w:val="32"/>
        </w:rPr>
        <w:tab/>
      </w:r>
      <w:r w:rsidR="00B65300">
        <w:rPr>
          <w:b/>
          <w:color w:val="76923C" w:themeColor="accent3" w:themeShade="BF"/>
          <w:sz w:val="32"/>
          <w:szCs w:val="32"/>
        </w:rPr>
        <w:t xml:space="preserve">General Session  - </w:t>
      </w:r>
      <w:r w:rsidRPr="006D4632">
        <w:rPr>
          <w:b/>
          <w:color w:val="76923C" w:themeColor="accent3" w:themeShade="BF"/>
          <w:sz w:val="32"/>
          <w:szCs w:val="32"/>
        </w:rPr>
        <w:t>Castleton’s Student Support Network</w:t>
      </w:r>
    </w:p>
    <w:p w:rsidR="0085081D" w:rsidRPr="006D4632" w:rsidRDefault="0085081D" w:rsidP="00AE79D0">
      <w:pPr>
        <w:pStyle w:val="NoSpacing"/>
        <w:ind w:left="2160"/>
        <w:rPr>
          <w:sz w:val="28"/>
          <w:szCs w:val="28"/>
        </w:rPr>
      </w:pPr>
      <w:r w:rsidRPr="006D4632">
        <w:rPr>
          <w:sz w:val="28"/>
          <w:szCs w:val="28"/>
        </w:rPr>
        <w:t xml:space="preserve">Surveys of college students’ mental health and well-being highlight high levels of anxiety, depression, and suicidal ideation. Beyond well-staffed </w:t>
      </w:r>
      <w:r w:rsidRPr="006D4632">
        <w:rPr>
          <w:rFonts w:eastAsia="Times New Roman"/>
          <w:bCs/>
          <w:sz w:val="28"/>
          <w:szCs w:val="28"/>
        </w:rPr>
        <w:t>counseling services,</w:t>
      </w:r>
      <w:r w:rsidRPr="006D4632">
        <w:rPr>
          <w:sz w:val="28"/>
          <w:szCs w:val="28"/>
        </w:rPr>
        <w:t xml:space="preserve"> comprehensive suicide prevention efforts can be significantly enhanced by strategically connecting with and educating students within existing campus networks of support. </w:t>
      </w:r>
    </w:p>
    <w:p w:rsidR="0085081D" w:rsidRPr="006D4632" w:rsidRDefault="0085081D" w:rsidP="00AE79D0">
      <w:pPr>
        <w:pStyle w:val="NoSpacing"/>
        <w:ind w:left="2160"/>
        <w:rPr>
          <w:rFonts w:eastAsia="Times New Roman"/>
          <w:sz w:val="28"/>
          <w:szCs w:val="28"/>
        </w:rPr>
      </w:pPr>
      <w:r w:rsidRPr="006D4632">
        <w:rPr>
          <w:sz w:val="28"/>
          <w:szCs w:val="28"/>
        </w:rPr>
        <w:t>The Student Support Network (SSN) is</w:t>
      </w:r>
      <w:r w:rsidRPr="006D4632">
        <w:rPr>
          <w:rFonts w:eastAsia="Times New Roman"/>
          <w:sz w:val="28"/>
          <w:szCs w:val="28"/>
        </w:rPr>
        <w:t xml:space="preserve"> a training program which teaches students to recognize warning signs of distress in their friends, gain insight into common mental health challenges, practice bringing up their concerns in a sympathetic and nonjudgmental way, and build expertise at connecting friends to other support resources.</w:t>
      </w:r>
    </w:p>
    <w:p w:rsidR="0085081D" w:rsidRPr="006D4632" w:rsidRDefault="0085081D" w:rsidP="00AE79D0">
      <w:pPr>
        <w:pStyle w:val="NoSpacing"/>
        <w:ind w:left="2160"/>
        <w:rPr>
          <w:rFonts w:eastAsia="Times New Roman"/>
          <w:bCs/>
          <w:sz w:val="28"/>
          <w:szCs w:val="28"/>
        </w:rPr>
      </w:pPr>
      <w:r w:rsidRPr="006D4632">
        <w:rPr>
          <w:rFonts w:eastAsia="Times New Roman"/>
          <w:sz w:val="28"/>
          <w:szCs w:val="28"/>
        </w:rPr>
        <w:t xml:space="preserve">Castleton State College is completing its sixth cycle of SSN training for students. Additionally, two groups of faculty and staff have been trained in the program.  This presentation will include a description of the curriculum and training process of SSN as well as the benefits </w:t>
      </w:r>
      <w:r w:rsidRPr="006D4632">
        <w:rPr>
          <w:rFonts w:eastAsia="Times New Roman"/>
          <w:bCs/>
          <w:sz w:val="28"/>
          <w:szCs w:val="28"/>
        </w:rPr>
        <w:t>of the program for participants and the campus community.</w:t>
      </w:r>
    </w:p>
    <w:p w:rsidR="0085081D" w:rsidRPr="00590016" w:rsidRDefault="0085081D" w:rsidP="00590016">
      <w:pPr>
        <w:pStyle w:val="NoSpacing"/>
      </w:pPr>
    </w:p>
    <w:p w:rsidR="009A524A" w:rsidRPr="00590016" w:rsidRDefault="009A524A" w:rsidP="00590016">
      <w:pPr>
        <w:pStyle w:val="NoSpacing"/>
      </w:pPr>
    </w:p>
    <w:p w:rsidR="009A524A" w:rsidRPr="006D4632" w:rsidRDefault="009A524A" w:rsidP="00590016">
      <w:pPr>
        <w:pStyle w:val="NoSpacing"/>
        <w:rPr>
          <w:b/>
          <w:sz w:val="32"/>
          <w:szCs w:val="32"/>
        </w:rPr>
      </w:pPr>
      <w:r w:rsidRPr="006D4632">
        <w:rPr>
          <w:b/>
          <w:sz w:val="32"/>
          <w:szCs w:val="32"/>
        </w:rPr>
        <w:t>10:45-11:00</w:t>
      </w:r>
      <w:r w:rsidRPr="006D4632">
        <w:rPr>
          <w:b/>
          <w:sz w:val="32"/>
          <w:szCs w:val="32"/>
        </w:rPr>
        <w:tab/>
        <w:t>Break</w:t>
      </w:r>
    </w:p>
    <w:p w:rsidR="009A524A" w:rsidRPr="006D4632" w:rsidRDefault="009A524A" w:rsidP="00590016">
      <w:pPr>
        <w:pStyle w:val="NoSpacing"/>
        <w:rPr>
          <w:sz w:val="32"/>
          <w:szCs w:val="32"/>
        </w:rPr>
      </w:pPr>
    </w:p>
    <w:p w:rsidR="0085081D" w:rsidRPr="00AE79D0" w:rsidRDefault="009A524A" w:rsidP="00590016">
      <w:pPr>
        <w:pStyle w:val="NoSpacing"/>
        <w:rPr>
          <w:sz w:val="32"/>
          <w:szCs w:val="32"/>
        </w:rPr>
      </w:pPr>
      <w:r w:rsidRPr="006D4632">
        <w:rPr>
          <w:b/>
          <w:sz w:val="32"/>
          <w:szCs w:val="32"/>
        </w:rPr>
        <w:t>11:00-12:15</w:t>
      </w:r>
      <w:r w:rsidRPr="006D4632">
        <w:rPr>
          <w:sz w:val="32"/>
          <w:szCs w:val="32"/>
        </w:rPr>
        <w:tab/>
      </w:r>
      <w:r w:rsidR="0085081D" w:rsidRPr="006D4632">
        <w:rPr>
          <w:b/>
          <w:color w:val="76923C" w:themeColor="accent3" w:themeShade="BF"/>
          <w:sz w:val="32"/>
          <w:szCs w:val="32"/>
        </w:rPr>
        <w:t>Taking the Bite out of Ergonomic Injuries</w:t>
      </w:r>
    </w:p>
    <w:p w:rsidR="0085081D" w:rsidRPr="006D4632" w:rsidRDefault="006D4632" w:rsidP="00AE79D0">
      <w:pPr>
        <w:pStyle w:val="NoSpacing"/>
        <w:ind w:left="2160"/>
        <w:rPr>
          <w:rFonts w:eastAsia="Times New Roman"/>
          <w:sz w:val="28"/>
          <w:szCs w:val="28"/>
        </w:rPr>
      </w:pPr>
      <w:r>
        <w:rPr>
          <w:rFonts w:eastAsia="Times New Roman"/>
          <w:sz w:val="28"/>
          <w:szCs w:val="28"/>
        </w:rPr>
        <w:lastRenderedPageBreak/>
        <w:t xml:space="preserve">This session will cover </w:t>
      </w:r>
      <w:r w:rsidR="0085081D" w:rsidRPr="006D4632">
        <w:rPr>
          <w:rFonts w:eastAsia="Times New Roman"/>
          <w:sz w:val="28"/>
          <w:szCs w:val="28"/>
        </w:rPr>
        <w:t>how to take personal char</w:t>
      </w:r>
      <w:r w:rsidRPr="006D4632">
        <w:rPr>
          <w:rFonts w:eastAsia="Times New Roman"/>
          <w:sz w:val="28"/>
          <w:szCs w:val="28"/>
        </w:rPr>
        <w:t>ge in your Ergonomic well-being including</w:t>
      </w:r>
      <w:r>
        <w:rPr>
          <w:rFonts w:eastAsia="Times New Roman"/>
          <w:sz w:val="28"/>
          <w:szCs w:val="28"/>
        </w:rPr>
        <w:t xml:space="preserve"> </w:t>
      </w:r>
      <w:r w:rsidRPr="006D4632">
        <w:rPr>
          <w:rFonts w:eastAsia="Times New Roman"/>
          <w:sz w:val="28"/>
          <w:szCs w:val="28"/>
        </w:rPr>
        <w:t>a</w:t>
      </w:r>
      <w:r w:rsidR="0085081D" w:rsidRPr="006D4632">
        <w:rPr>
          <w:rFonts w:eastAsia="Times New Roman"/>
          <w:sz w:val="28"/>
          <w:szCs w:val="28"/>
        </w:rPr>
        <w:t>voiding the</w:t>
      </w:r>
      <w:r w:rsidRPr="006D4632">
        <w:rPr>
          <w:rFonts w:eastAsia="Times New Roman"/>
          <w:sz w:val="28"/>
          <w:szCs w:val="28"/>
        </w:rPr>
        <w:t xml:space="preserve"> pitfalls of bad office set-ups, band-aids for office ergonomics and new ergonomic t</w:t>
      </w:r>
      <w:r w:rsidR="0085081D" w:rsidRPr="006D4632">
        <w:rPr>
          <w:rFonts w:eastAsia="Times New Roman"/>
          <w:sz w:val="28"/>
          <w:szCs w:val="28"/>
        </w:rPr>
        <w:t>echnology</w:t>
      </w:r>
      <w:r w:rsidRPr="006D4632">
        <w:rPr>
          <w:rFonts w:eastAsia="Times New Roman"/>
          <w:sz w:val="28"/>
          <w:szCs w:val="28"/>
        </w:rPr>
        <w:t>.</w:t>
      </w:r>
    </w:p>
    <w:p w:rsidR="0085081D" w:rsidRPr="00590016" w:rsidRDefault="0085081D" w:rsidP="00590016">
      <w:pPr>
        <w:pStyle w:val="NoSpacing"/>
      </w:pPr>
    </w:p>
    <w:p w:rsidR="009A524A" w:rsidRDefault="00DB71B2" w:rsidP="00590016">
      <w:pPr>
        <w:pStyle w:val="NoSpacing"/>
        <w:rPr>
          <w:b/>
          <w:color w:val="76923C" w:themeColor="accent3" w:themeShade="BF"/>
          <w:sz w:val="32"/>
          <w:szCs w:val="32"/>
        </w:rPr>
      </w:pPr>
      <w:r w:rsidRPr="006D4632">
        <w:rPr>
          <w:sz w:val="32"/>
          <w:szCs w:val="32"/>
        </w:rPr>
        <w:tab/>
      </w:r>
      <w:r w:rsidRPr="006D4632">
        <w:rPr>
          <w:sz w:val="32"/>
          <w:szCs w:val="32"/>
        </w:rPr>
        <w:tab/>
      </w:r>
      <w:r w:rsidR="006D4632" w:rsidRPr="006D4632">
        <w:rPr>
          <w:sz w:val="32"/>
          <w:szCs w:val="32"/>
        </w:rPr>
        <w:tab/>
      </w:r>
      <w:r w:rsidR="009A524A" w:rsidRPr="006D4632">
        <w:rPr>
          <w:b/>
          <w:color w:val="76923C" w:themeColor="accent3" w:themeShade="BF"/>
          <w:sz w:val="32"/>
          <w:szCs w:val="32"/>
        </w:rPr>
        <w:t>Overview of Changes from the DOE</w:t>
      </w:r>
    </w:p>
    <w:p w:rsidR="00A572A3" w:rsidRPr="00A77D3E" w:rsidRDefault="00A77D3E" w:rsidP="00A77D3E">
      <w:pPr>
        <w:pStyle w:val="NoSpacing"/>
        <w:ind w:left="2160"/>
        <w:rPr>
          <w:sz w:val="28"/>
          <w:szCs w:val="28"/>
        </w:rPr>
      </w:pPr>
      <w:r w:rsidRPr="00A77D3E">
        <w:rPr>
          <w:rFonts w:cstheme="minorHAnsi"/>
          <w:sz w:val="28"/>
          <w:szCs w:val="28"/>
        </w:rPr>
        <w:t>Pam Gilligan from the Department of Education will present a session</w:t>
      </w:r>
      <w:r>
        <w:rPr>
          <w:rFonts w:cstheme="minorHAnsi"/>
          <w:sz w:val="28"/>
          <w:szCs w:val="28"/>
        </w:rPr>
        <w:t xml:space="preserve"> on changes in the different areas of financial aid including the FAFSA, DOMA and verification. Participant questions and interests will lead some of the discussion.</w:t>
      </w:r>
    </w:p>
    <w:p w:rsidR="00DB71B2" w:rsidRPr="006D4632" w:rsidRDefault="00DB71B2" w:rsidP="00590016">
      <w:pPr>
        <w:pStyle w:val="NoSpacing"/>
        <w:rPr>
          <w:b/>
          <w:color w:val="76923C" w:themeColor="accent3" w:themeShade="BF"/>
          <w:sz w:val="32"/>
          <w:szCs w:val="32"/>
        </w:rPr>
      </w:pPr>
    </w:p>
    <w:p w:rsidR="009A524A" w:rsidRDefault="00DB71B2" w:rsidP="00590016">
      <w:pPr>
        <w:pStyle w:val="NoSpacing"/>
        <w:rPr>
          <w:b/>
          <w:color w:val="76923C" w:themeColor="accent3" w:themeShade="BF"/>
          <w:sz w:val="32"/>
          <w:szCs w:val="32"/>
        </w:rPr>
      </w:pPr>
      <w:r w:rsidRPr="006D4632">
        <w:rPr>
          <w:b/>
          <w:color w:val="76923C" w:themeColor="accent3" w:themeShade="BF"/>
          <w:sz w:val="32"/>
          <w:szCs w:val="32"/>
        </w:rPr>
        <w:tab/>
      </w:r>
      <w:r w:rsidRPr="006D4632">
        <w:rPr>
          <w:b/>
          <w:color w:val="76923C" w:themeColor="accent3" w:themeShade="BF"/>
          <w:sz w:val="32"/>
          <w:szCs w:val="32"/>
        </w:rPr>
        <w:tab/>
      </w:r>
      <w:r w:rsidR="006D4632" w:rsidRPr="006D4632">
        <w:rPr>
          <w:b/>
          <w:color w:val="76923C" w:themeColor="accent3" w:themeShade="BF"/>
          <w:sz w:val="32"/>
          <w:szCs w:val="32"/>
        </w:rPr>
        <w:tab/>
      </w:r>
      <w:r w:rsidR="009A524A" w:rsidRPr="006D4632">
        <w:rPr>
          <w:b/>
          <w:color w:val="76923C" w:themeColor="accent3" w:themeShade="BF"/>
          <w:sz w:val="32"/>
          <w:szCs w:val="32"/>
        </w:rPr>
        <w:t>Empathic Listening</w:t>
      </w:r>
    </w:p>
    <w:p w:rsidR="00C80899" w:rsidRPr="00C80899" w:rsidRDefault="00C80899" w:rsidP="00C80899">
      <w:pPr>
        <w:spacing w:after="0" w:line="240" w:lineRule="auto"/>
        <w:ind w:left="2160"/>
        <w:rPr>
          <w:rFonts w:eastAsia="Times New Roman" w:cstheme="minorHAnsi"/>
          <w:sz w:val="28"/>
          <w:szCs w:val="28"/>
        </w:rPr>
      </w:pPr>
      <w:r w:rsidRPr="00C80899">
        <w:rPr>
          <w:rFonts w:eastAsia="Times New Roman" w:cstheme="minorHAnsi"/>
          <w:sz w:val="28"/>
          <w:szCs w:val="28"/>
        </w:rPr>
        <w:t xml:space="preserve">There are many tools that can be used to assist students in college.  When a student appears to be experiencing distress, Empathic Listening is the most effective and powerful tool that can be used to provide support for the student in the moment.  </w:t>
      </w:r>
    </w:p>
    <w:p w:rsidR="00C80899" w:rsidRPr="00C80899" w:rsidRDefault="00C80899" w:rsidP="00C80899">
      <w:pPr>
        <w:spacing w:after="0" w:line="240" w:lineRule="auto"/>
        <w:rPr>
          <w:rFonts w:eastAsia="Times New Roman" w:cstheme="minorHAnsi"/>
          <w:sz w:val="28"/>
          <w:szCs w:val="28"/>
        </w:rPr>
      </w:pPr>
    </w:p>
    <w:p w:rsidR="00C80899" w:rsidRPr="00C80899" w:rsidRDefault="00C80899" w:rsidP="00C80899">
      <w:pPr>
        <w:spacing w:after="0" w:line="240" w:lineRule="auto"/>
        <w:ind w:left="2160"/>
        <w:rPr>
          <w:rFonts w:eastAsia="Times New Roman" w:cstheme="minorHAnsi"/>
          <w:sz w:val="24"/>
          <w:szCs w:val="24"/>
        </w:rPr>
      </w:pPr>
      <w:r w:rsidRPr="00C80899">
        <w:rPr>
          <w:rFonts w:eastAsia="Times New Roman" w:cstheme="minorHAnsi"/>
          <w:sz w:val="28"/>
          <w:szCs w:val="28"/>
        </w:rPr>
        <w:t>This workshop will provide knowledge regarding empathic listening and the reasons it is such a powerful tool.  For those who are interested, it will be a participatory workshop, providing the opportunity to practice empathic listening. Workshop participants may also observe if they do not wish to participate</w:t>
      </w:r>
      <w:r w:rsidRPr="00C80899">
        <w:rPr>
          <w:rFonts w:eastAsia="Times New Roman" w:cstheme="minorHAnsi"/>
          <w:sz w:val="24"/>
          <w:szCs w:val="24"/>
        </w:rPr>
        <w:t xml:space="preserve">.   </w:t>
      </w:r>
    </w:p>
    <w:p w:rsidR="009A524A" w:rsidRPr="00C80899" w:rsidRDefault="009A524A" w:rsidP="00590016">
      <w:pPr>
        <w:pStyle w:val="NoSpacing"/>
        <w:rPr>
          <w:sz w:val="24"/>
          <w:szCs w:val="24"/>
        </w:rPr>
      </w:pPr>
    </w:p>
    <w:p w:rsidR="00473611" w:rsidRDefault="009A524A" w:rsidP="00590016">
      <w:pPr>
        <w:pStyle w:val="NoSpacing"/>
        <w:rPr>
          <w:b/>
          <w:sz w:val="32"/>
          <w:szCs w:val="32"/>
        </w:rPr>
      </w:pPr>
      <w:r w:rsidRPr="006D4632">
        <w:rPr>
          <w:b/>
          <w:sz w:val="32"/>
          <w:szCs w:val="32"/>
        </w:rPr>
        <w:t>12:15-1:15</w:t>
      </w:r>
      <w:r w:rsidRPr="006D4632">
        <w:rPr>
          <w:b/>
          <w:sz w:val="32"/>
          <w:szCs w:val="32"/>
        </w:rPr>
        <w:tab/>
      </w:r>
      <w:r w:rsidR="006D4632" w:rsidRPr="006D4632">
        <w:rPr>
          <w:b/>
          <w:sz w:val="32"/>
          <w:szCs w:val="32"/>
        </w:rPr>
        <w:tab/>
      </w:r>
      <w:r w:rsidRPr="006D4632">
        <w:rPr>
          <w:b/>
          <w:sz w:val="32"/>
          <w:szCs w:val="32"/>
        </w:rPr>
        <w:t>Lunch</w:t>
      </w:r>
      <w:r w:rsidR="00B65300">
        <w:rPr>
          <w:b/>
          <w:sz w:val="32"/>
          <w:szCs w:val="32"/>
        </w:rPr>
        <w:tab/>
      </w:r>
      <w:r w:rsidR="00B65300">
        <w:rPr>
          <w:b/>
          <w:sz w:val="32"/>
          <w:szCs w:val="32"/>
        </w:rPr>
        <w:tab/>
      </w:r>
    </w:p>
    <w:p w:rsidR="009A524A" w:rsidRDefault="005366AE" w:rsidP="00473611">
      <w:pPr>
        <w:pStyle w:val="NoSpacing"/>
        <w:ind w:left="1440" w:firstLine="720"/>
        <w:rPr>
          <w:b/>
          <w:sz w:val="32"/>
          <w:szCs w:val="32"/>
        </w:rPr>
      </w:pPr>
      <w:r w:rsidRPr="006D4632">
        <w:rPr>
          <w:b/>
          <w:sz w:val="32"/>
          <w:szCs w:val="32"/>
        </w:rPr>
        <w:t>Years of Service Recognition</w:t>
      </w:r>
    </w:p>
    <w:p w:rsidR="00D752E5" w:rsidRPr="006D4632" w:rsidRDefault="00D752E5" w:rsidP="00473611">
      <w:pPr>
        <w:pStyle w:val="NoSpacing"/>
        <w:ind w:left="1440" w:firstLine="720"/>
        <w:rPr>
          <w:sz w:val="32"/>
          <w:szCs w:val="32"/>
        </w:rPr>
      </w:pPr>
      <w:r>
        <w:rPr>
          <w:b/>
          <w:sz w:val="32"/>
          <w:szCs w:val="32"/>
        </w:rPr>
        <w:t>Door Prizes</w:t>
      </w:r>
    </w:p>
    <w:p w:rsidR="009A524A" w:rsidRPr="006D4632" w:rsidRDefault="009A524A" w:rsidP="00590016">
      <w:pPr>
        <w:pStyle w:val="NoSpacing"/>
        <w:rPr>
          <w:sz w:val="32"/>
          <w:szCs w:val="32"/>
        </w:rPr>
      </w:pPr>
    </w:p>
    <w:p w:rsidR="009A524A" w:rsidRDefault="009A524A" w:rsidP="00590016">
      <w:pPr>
        <w:pStyle w:val="NoSpacing"/>
        <w:rPr>
          <w:b/>
          <w:color w:val="76923C" w:themeColor="accent3" w:themeShade="BF"/>
          <w:sz w:val="32"/>
          <w:szCs w:val="32"/>
        </w:rPr>
      </w:pPr>
      <w:r w:rsidRPr="006D4632">
        <w:rPr>
          <w:b/>
          <w:sz w:val="32"/>
          <w:szCs w:val="32"/>
        </w:rPr>
        <w:t>1:15-2:30</w:t>
      </w:r>
      <w:r w:rsidR="00C9541C" w:rsidRPr="006D4632">
        <w:rPr>
          <w:sz w:val="32"/>
          <w:szCs w:val="32"/>
        </w:rPr>
        <w:tab/>
      </w:r>
      <w:r w:rsidR="006D4632" w:rsidRPr="006D4632">
        <w:rPr>
          <w:sz w:val="32"/>
          <w:szCs w:val="32"/>
        </w:rPr>
        <w:tab/>
      </w:r>
      <w:r w:rsidR="00C9541C" w:rsidRPr="006D4632">
        <w:rPr>
          <w:b/>
          <w:color w:val="76923C" w:themeColor="accent3" w:themeShade="BF"/>
          <w:sz w:val="32"/>
          <w:szCs w:val="32"/>
        </w:rPr>
        <w:t>150% Subsidized Rule from the DOE</w:t>
      </w:r>
    </w:p>
    <w:p w:rsidR="00A572A3" w:rsidRPr="00D752E5" w:rsidRDefault="00AA123B" w:rsidP="00AA123B">
      <w:pPr>
        <w:pStyle w:val="NoSpacing"/>
        <w:ind w:left="2160"/>
        <w:rPr>
          <w:sz w:val="28"/>
          <w:szCs w:val="28"/>
        </w:rPr>
      </w:pPr>
      <w:r w:rsidRPr="00D752E5">
        <w:rPr>
          <w:sz w:val="28"/>
          <w:szCs w:val="28"/>
        </w:rPr>
        <w:t>Pam Gilligan from the Department of Education will present the specifics of the new 150% Subsidized loan Rule.</w:t>
      </w:r>
    </w:p>
    <w:p w:rsidR="00DB71B2" w:rsidRPr="006D4632" w:rsidRDefault="00DB71B2" w:rsidP="00590016">
      <w:pPr>
        <w:pStyle w:val="NoSpacing"/>
        <w:rPr>
          <w:b/>
          <w:color w:val="76923C" w:themeColor="accent3" w:themeShade="BF"/>
          <w:sz w:val="32"/>
          <w:szCs w:val="32"/>
        </w:rPr>
      </w:pPr>
    </w:p>
    <w:p w:rsidR="00C9541C" w:rsidRPr="006D4632" w:rsidRDefault="00C9541C" w:rsidP="00590016">
      <w:pPr>
        <w:pStyle w:val="NoSpacing"/>
        <w:rPr>
          <w:b/>
          <w:color w:val="76923C" w:themeColor="accent3" w:themeShade="BF"/>
          <w:sz w:val="32"/>
          <w:szCs w:val="32"/>
        </w:rPr>
      </w:pPr>
      <w:r w:rsidRPr="006D4632">
        <w:rPr>
          <w:b/>
          <w:color w:val="76923C" w:themeColor="accent3" w:themeShade="BF"/>
          <w:sz w:val="32"/>
          <w:szCs w:val="32"/>
        </w:rPr>
        <w:tab/>
      </w:r>
      <w:r w:rsidRPr="006D4632">
        <w:rPr>
          <w:b/>
          <w:color w:val="76923C" w:themeColor="accent3" w:themeShade="BF"/>
          <w:sz w:val="32"/>
          <w:szCs w:val="32"/>
        </w:rPr>
        <w:tab/>
        <w:t>The Alumni Hangover</w:t>
      </w:r>
      <w:r w:rsidR="005366AE" w:rsidRPr="006D4632">
        <w:rPr>
          <w:b/>
          <w:color w:val="76923C" w:themeColor="accent3" w:themeShade="BF"/>
          <w:sz w:val="32"/>
          <w:szCs w:val="32"/>
        </w:rPr>
        <w:t>:</w:t>
      </w:r>
      <w:r w:rsidR="006D4632" w:rsidRPr="006D4632">
        <w:rPr>
          <w:b/>
          <w:color w:val="76923C" w:themeColor="accent3" w:themeShade="BF"/>
          <w:sz w:val="32"/>
          <w:szCs w:val="32"/>
        </w:rPr>
        <w:t xml:space="preserve"> </w:t>
      </w:r>
      <w:r w:rsidR="005366AE" w:rsidRPr="006D4632">
        <w:rPr>
          <w:b/>
          <w:color w:val="76923C" w:themeColor="accent3" w:themeShade="BF"/>
          <w:sz w:val="32"/>
          <w:szCs w:val="32"/>
        </w:rPr>
        <w:t>How Student Experience is Impacting You</w:t>
      </w:r>
    </w:p>
    <w:p w:rsidR="005366AE" w:rsidRPr="006D4632" w:rsidRDefault="005366AE" w:rsidP="00AE79D0">
      <w:pPr>
        <w:pStyle w:val="NoSpacing"/>
        <w:ind w:left="1440"/>
        <w:rPr>
          <w:sz w:val="28"/>
          <w:szCs w:val="28"/>
        </w:rPr>
      </w:pPr>
      <w:r w:rsidRPr="006D4632">
        <w:rPr>
          <w:sz w:val="28"/>
          <w:szCs w:val="28"/>
        </w:rPr>
        <w:t xml:space="preserve">As enrollment and retention leaders, we all face the pressures of improving admission yield and retention, encouraging our students to take interest in—and engage in—the life of our institutions. And, while we’re often focused on students’ in-school lives, those decisions and interactions are powerful influences for years to come.  Join us for this session as we take a closer look at recent data that shows how alumni perceptions toward their student loan debt, sense of preparedness for their chosen career, and campus experiences impact the desire to give back to their institutions. Come prepared to consider and discuss strategies for engaging campus partners who can help </w:t>
      </w:r>
      <w:r w:rsidRPr="006D4632">
        <w:rPr>
          <w:sz w:val="28"/>
          <w:szCs w:val="28"/>
        </w:rPr>
        <w:lastRenderedPageBreak/>
        <w:t>improve your current students’ experience today and your alumni’s perception and engagement in the future.</w:t>
      </w:r>
    </w:p>
    <w:p w:rsidR="005366AE" w:rsidRPr="00590016" w:rsidRDefault="005366AE" w:rsidP="00590016">
      <w:pPr>
        <w:pStyle w:val="NoSpacing"/>
      </w:pPr>
    </w:p>
    <w:p w:rsidR="00C9541C" w:rsidRDefault="00C9541C" w:rsidP="00590016">
      <w:pPr>
        <w:pStyle w:val="NoSpacing"/>
        <w:rPr>
          <w:b/>
          <w:color w:val="76923C" w:themeColor="accent3" w:themeShade="BF"/>
          <w:sz w:val="32"/>
          <w:szCs w:val="32"/>
        </w:rPr>
      </w:pPr>
      <w:r w:rsidRPr="006D4632">
        <w:rPr>
          <w:sz w:val="32"/>
          <w:szCs w:val="32"/>
        </w:rPr>
        <w:tab/>
      </w:r>
      <w:r w:rsidRPr="006D4632">
        <w:rPr>
          <w:sz w:val="32"/>
          <w:szCs w:val="32"/>
        </w:rPr>
        <w:tab/>
      </w:r>
      <w:r w:rsidR="006D4632" w:rsidRPr="006D4632">
        <w:rPr>
          <w:sz w:val="32"/>
          <w:szCs w:val="32"/>
        </w:rPr>
        <w:tab/>
      </w:r>
      <w:r w:rsidRPr="006D4632">
        <w:rPr>
          <w:b/>
          <w:color w:val="76923C" w:themeColor="accent3" w:themeShade="BF"/>
          <w:sz w:val="32"/>
          <w:szCs w:val="32"/>
        </w:rPr>
        <w:t>Professional Development Roundtable</w:t>
      </w:r>
    </w:p>
    <w:p w:rsidR="00A572A3" w:rsidRPr="00AA123B" w:rsidRDefault="00AA123B" w:rsidP="00AA123B">
      <w:pPr>
        <w:pStyle w:val="NoSpacing"/>
        <w:ind w:left="2160"/>
        <w:rPr>
          <w:sz w:val="28"/>
          <w:szCs w:val="28"/>
        </w:rPr>
      </w:pPr>
      <w:r>
        <w:rPr>
          <w:sz w:val="28"/>
          <w:szCs w:val="28"/>
        </w:rPr>
        <w:t xml:space="preserve">Professional development is important in all professions. Participants are welcome to bring their experiences to this open discussion on where to find professional development opportunities, why professional development is important and how it helps you to be successful. </w:t>
      </w:r>
    </w:p>
    <w:p w:rsidR="00C9541C" w:rsidRPr="006D4632" w:rsidRDefault="00C9541C" w:rsidP="00590016">
      <w:pPr>
        <w:pStyle w:val="NoSpacing"/>
        <w:rPr>
          <w:sz w:val="32"/>
          <w:szCs w:val="32"/>
        </w:rPr>
      </w:pPr>
    </w:p>
    <w:p w:rsidR="00C9541C" w:rsidRDefault="00C9541C" w:rsidP="00590016">
      <w:pPr>
        <w:pStyle w:val="NoSpacing"/>
        <w:rPr>
          <w:b/>
          <w:sz w:val="32"/>
          <w:szCs w:val="32"/>
        </w:rPr>
      </w:pPr>
      <w:r w:rsidRPr="006D4632">
        <w:rPr>
          <w:b/>
          <w:sz w:val="32"/>
          <w:szCs w:val="32"/>
        </w:rPr>
        <w:t>2:30-3:30</w:t>
      </w:r>
      <w:r w:rsidRPr="006D4632">
        <w:rPr>
          <w:b/>
          <w:sz w:val="32"/>
          <w:szCs w:val="32"/>
        </w:rPr>
        <w:tab/>
      </w:r>
      <w:r w:rsidR="006D4632" w:rsidRPr="006D4632">
        <w:rPr>
          <w:b/>
          <w:sz w:val="32"/>
          <w:szCs w:val="32"/>
        </w:rPr>
        <w:tab/>
      </w:r>
      <w:r w:rsidRPr="006D4632">
        <w:rPr>
          <w:b/>
          <w:sz w:val="32"/>
          <w:szCs w:val="32"/>
        </w:rPr>
        <w:t>Federal Update</w:t>
      </w:r>
    </w:p>
    <w:p w:rsidR="00A572A3" w:rsidRPr="00D752E5" w:rsidRDefault="00A572A3" w:rsidP="00590016">
      <w:pPr>
        <w:pStyle w:val="NoSpacing"/>
        <w:rPr>
          <w:sz w:val="32"/>
          <w:szCs w:val="32"/>
        </w:rPr>
      </w:pPr>
      <w:r>
        <w:rPr>
          <w:b/>
          <w:sz w:val="32"/>
          <w:szCs w:val="32"/>
        </w:rPr>
        <w:tab/>
      </w:r>
      <w:r>
        <w:rPr>
          <w:b/>
          <w:sz w:val="32"/>
          <w:szCs w:val="32"/>
        </w:rPr>
        <w:tab/>
      </w:r>
      <w:r>
        <w:rPr>
          <w:b/>
          <w:sz w:val="32"/>
          <w:szCs w:val="32"/>
        </w:rPr>
        <w:tab/>
      </w:r>
      <w:r w:rsidR="00D752E5" w:rsidRPr="00D752E5">
        <w:rPr>
          <w:sz w:val="32"/>
          <w:szCs w:val="32"/>
        </w:rPr>
        <w:t>Scott Giles, VSAC</w:t>
      </w:r>
    </w:p>
    <w:p w:rsidR="009A524A" w:rsidRDefault="009A524A"/>
    <w:sectPr w:rsidR="009A524A" w:rsidSect="007D7F6C">
      <w:pgSz w:w="12240" w:h="15840"/>
      <w:pgMar w:top="540" w:right="99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1BDD"/>
    <w:multiLevelType w:val="hybridMultilevel"/>
    <w:tmpl w:val="55841B8E"/>
    <w:lvl w:ilvl="0" w:tplc="9BC8F88E">
      <w:start w:val="1"/>
      <w:numFmt w:val="bullet"/>
      <w:lvlText w:val="•"/>
      <w:lvlJc w:val="left"/>
      <w:pPr>
        <w:tabs>
          <w:tab w:val="num" w:pos="720"/>
        </w:tabs>
        <w:ind w:left="720" w:hanging="360"/>
      </w:pPr>
      <w:rPr>
        <w:rFonts w:ascii="Arial" w:hAnsi="Arial" w:hint="default"/>
      </w:rPr>
    </w:lvl>
    <w:lvl w:ilvl="1" w:tplc="2570ADE6">
      <w:start w:val="1999"/>
      <w:numFmt w:val="bullet"/>
      <w:lvlText w:val=""/>
      <w:lvlJc w:val="left"/>
      <w:pPr>
        <w:tabs>
          <w:tab w:val="num" w:pos="1440"/>
        </w:tabs>
        <w:ind w:left="1440" w:hanging="360"/>
      </w:pPr>
      <w:rPr>
        <w:rFonts w:ascii="Wingdings" w:hAnsi="Wingdings" w:hint="default"/>
      </w:rPr>
    </w:lvl>
    <w:lvl w:ilvl="2" w:tplc="05666AEC" w:tentative="1">
      <w:start w:val="1"/>
      <w:numFmt w:val="bullet"/>
      <w:lvlText w:val="•"/>
      <w:lvlJc w:val="left"/>
      <w:pPr>
        <w:tabs>
          <w:tab w:val="num" w:pos="2160"/>
        </w:tabs>
        <w:ind w:left="2160" w:hanging="360"/>
      </w:pPr>
      <w:rPr>
        <w:rFonts w:ascii="Arial" w:hAnsi="Arial" w:hint="default"/>
      </w:rPr>
    </w:lvl>
    <w:lvl w:ilvl="3" w:tplc="67709176" w:tentative="1">
      <w:start w:val="1"/>
      <w:numFmt w:val="bullet"/>
      <w:lvlText w:val="•"/>
      <w:lvlJc w:val="left"/>
      <w:pPr>
        <w:tabs>
          <w:tab w:val="num" w:pos="2880"/>
        </w:tabs>
        <w:ind w:left="2880" w:hanging="360"/>
      </w:pPr>
      <w:rPr>
        <w:rFonts w:ascii="Arial" w:hAnsi="Arial" w:hint="default"/>
      </w:rPr>
    </w:lvl>
    <w:lvl w:ilvl="4" w:tplc="FE72269A" w:tentative="1">
      <w:start w:val="1"/>
      <w:numFmt w:val="bullet"/>
      <w:lvlText w:val="•"/>
      <w:lvlJc w:val="left"/>
      <w:pPr>
        <w:tabs>
          <w:tab w:val="num" w:pos="3600"/>
        </w:tabs>
        <w:ind w:left="3600" w:hanging="360"/>
      </w:pPr>
      <w:rPr>
        <w:rFonts w:ascii="Arial" w:hAnsi="Arial" w:hint="default"/>
      </w:rPr>
    </w:lvl>
    <w:lvl w:ilvl="5" w:tplc="30245A06" w:tentative="1">
      <w:start w:val="1"/>
      <w:numFmt w:val="bullet"/>
      <w:lvlText w:val="•"/>
      <w:lvlJc w:val="left"/>
      <w:pPr>
        <w:tabs>
          <w:tab w:val="num" w:pos="4320"/>
        </w:tabs>
        <w:ind w:left="4320" w:hanging="360"/>
      </w:pPr>
      <w:rPr>
        <w:rFonts w:ascii="Arial" w:hAnsi="Arial" w:hint="default"/>
      </w:rPr>
    </w:lvl>
    <w:lvl w:ilvl="6" w:tplc="10FE6280" w:tentative="1">
      <w:start w:val="1"/>
      <w:numFmt w:val="bullet"/>
      <w:lvlText w:val="•"/>
      <w:lvlJc w:val="left"/>
      <w:pPr>
        <w:tabs>
          <w:tab w:val="num" w:pos="5040"/>
        </w:tabs>
        <w:ind w:left="5040" w:hanging="360"/>
      </w:pPr>
      <w:rPr>
        <w:rFonts w:ascii="Arial" w:hAnsi="Arial" w:hint="default"/>
      </w:rPr>
    </w:lvl>
    <w:lvl w:ilvl="7" w:tplc="683056FE" w:tentative="1">
      <w:start w:val="1"/>
      <w:numFmt w:val="bullet"/>
      <w:lvlText w:val="•"/>
      <w:lvlJc w:val="left"/>
      <w:pPr>
        <w:tabs>
          <w:tab w:val="num" w:pos="5760"/>
        </w:tabs>
        <w:ind w:left="5760" w:hanging="360"/>
      </w:pPr>
      <w:rPr>
        <w:rFonts w:ascii="Arial" w:hAnsi="Arial" w:hint="default"/>
      </w:rPr>
    </w:lvl>
    <w:lvl w:ilvl="8" w:tplc="A2F4DC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6C"/>
    <w:rsid w:val="000163CE"/>
    <w:rsid w:val="00032B7E"/>
    <w:rsid w:val="00036177"/>
    <w:rsid w:val="000509A1"/>
    <w:rsid w:val="00076435"/>
    <w:rsid w:val="00076971"/>
    <w:rsid w:val="000E067E"/>
    <w:rsid w:val="0011488C"/>
    <w:rsid w:val="00130E35"/>
    <w:rsid w:val="001662D3"/>
    <w:rsid w:val="0019072E"/>
    <w:rsid w:val="001B1FA1"/>
    <w:rsid w:val="00204147"/>
    <w:rsid w:val="00266B3D"/>
    <w:rsid w:val="002D0CC8"/>
    <w:rsid w:val="002E7B9D"/>
    <w:rsid w:val="00337EFC"/>
    <w:rsid w:val="00364708"/>
    <w:rsid w:val="00385F7C"/>
    <w:rsid w:val="003D12F7"/>
    <w:rsid w:val="003F0C46"/>
    <w:rsid w:val="004271DF"/>
    <w:rsid w:val="00441ACA"/>
    <w:rsid w:val="0045607F"/>
    <w:rsid w:val="004577B5"/>
    <w:rsid w:val="00473611"/>
    <w:rsid w:val="004D2D68"/>
    <w:rsid w:val="004F32CB"/>
    <w:rsid w:val="005366AE"/>
    <w:rsid w:val="00542651"/>
    <w:rsid w:val="00590016"/>
    <w:rsid w:val="005B499A"/>
    <w:rsid w:val="006561CE"/>
    <w:rsid w:val="006603AE"/>
    <w:rsid w:val="006D4632"/>
    <w:rsid w:val="00705F9D"/>
    <w:rsid w:val="007075BC"/>
    <w:rsid w:val="00772507"/>
    <w:rsid w:val="00797823"/>
    <w:rsid w:val="007D3F68"/>
    <w:rsid w:val="007D7F6C"/>
    <w:rsid w:val="007E78D7"/>
    <w:rsid w:val="007F753C"/>
    <w:rsid w:val="008075B6"/>
    <w:rsid w:val="00822433"/>
    <w:rsid w:val="0085081D"/>
    <w:rsid w:val="00863C8E"/>
    <w:rsid w:val="008750AE"/>
    <w:rsid w:val="008A06AA"/>
    <w:rsid w:val="008F1E42"/>
    <w:rsid w:val="00912343"/>
    <w:rsid w:val="00933FE7"/>
    <w:rsid w:val="00936F37"/>
    <w:rsid w:val="0095401C"/>
    <w:rsid w:val="0098761A"/>
    <w:rsid w:val="009A524A"/>
    <w:rsid w:val="009F6587"/>
    <w:rsid w:val="00A572A3"/>
    <w:rsid w:val="00A658DC"/>
    <w:rsid w:val="00A77D3E"/>
    <w:rsid w:val="00AA123B"/>
    <w:rsid w:val="00AD0D67"/>
    <w:rsid w:val="00AE100A"/>
    <w:rsid w:val="00AE79D0"/>
    <w:rsid w:val="00B1110B"/>
    <w:rsid w:val="00B60A0B"/>
    <w:rsid w:val="00B65300"/>
    <w:rsid w:val="00B91FC5"/>
    <w:rsid w:val="00BF7792"/>
    <w:rsid w:val="00C80899"/>
    <w:rsid w:val="00C855A0"/>
    <w:rsid w:val="00C9541C"/>
    <w:rsid w:val="00CF1BE4"/>
    <w:rsid w:val="00D752E5"/>
    <w:rsid w:val="00D879C9"/>
    <w:rsid w:val="00DA3819"/>
    <w:rsid w:val="00DA42E0"/>
    <w:rsid w:val="00DB71B2"/>
    <w:rsid w:val="00DF4137"/>
    <w:rsid w:val="00E10B4E"/>
    <w:rsid w:val="00EC0776"/>
    <w:rsid w:val="00EE0EE5"/>
    <w:rsid w:val="00F26051"/>
    <w:rsid w:val="00F427A1"/>
    <w:rsid w:val="00F477E7"/>
    <w:rsid w:val="00FE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6C"/>
    <w:rPr>
      <w:rFonts w:ascii="Tahoma" w:hAnsi="Tahoma" w:cs="Tahoma"/>
      <w:sz w:val="16"/>
      <w:szCs w:val="16"/>
    </w:rPr>
  </w:style>
  <w:style w:type="paragraph" w:styleId="NoSpacing">
    <w:name w:val="No Spacing"/>
    <w:uiPriority w:val="1"/>
    <w:qFormat/>
    <w:rsid w:val="009A524A"/>
    <w:pPr>
      <w:spacing w:after="0" w:line="240" w:lineRule="auto"/>
    </w:pPr>
  </w:style>
  <w:style w:type="character" w:styleId="Emphasis">
    <w:name w:val="Emphasis"/>
    <w:uiPriority w:val="20"/>
    <w:qFormat/>
    <w:rsid w:val="0011488C"/>
    <w:rPr>
      <w:i/>
      <w:iCs/>
    </w:rPr>
  </w:style>
  <w:style w:type="paragraph" w:customStyle="1" w:styleId="Default">
    <w:name w:val="Default"/>
    <w:basedOn w:val="Normal"/>
    <w:rsid w:val="005366AE"/>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0016"/>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075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75B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6C"/>
    <w:rPr>
      <w:rFonts w:ascii="Tahoma" w:hAnsi="Tahoma" w:cs="Tahoma"/>
      <w:sz w:val="16"/>
      <w:szCs w:val="16"/>
    </w:rPr>
  </w:style>
  <w:style w:type="paragraph" w:styleId="NoSpacing">
    <w:name w:val="No Spacing"/>
    <w:uiPriority w:val="1"/>
    <w:qFormat/>
    <w:rsid w:val="009A524A"/>
    <w:pPr>
      <w:spacing w:after="0" w:line="240" w:lineRule="auto"/>
    </w:pPr>
  </w:style>
  <w:style w:type="character" w:styleId="Emphasis">
    <w:name w:val="Emphasis"/>
    <w:uiPriority w:val="20"/>
    <w:qFormat/>
    <w:rsid w:val="0011488C"/>
    <w:rPr>
      <w:i/>
      <w:iCs/>
    </w:rPr>
  </w:style>
  <w:style w:type="paragraph" w:customStyle="1" w:styleId="Default">
    <w:name w:val="Default"/>
    <w:basedOn w:val="Normal"/>
    <w:rsid w:val="005366AE"/>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0016"/>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075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75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4588">
      <w:bodyDiv w:val="1"/>
      <w:marLeft w:val="0"/>
      <w:marRight w:val="0"/>
      <w:marTop w:val="0"/>
      <w:marBottom w:val="0"/>
      <w:divBdr>
        <w:top w:val="none" w:sz="0" w:space="0" w:color="auto"/>
        <w:left w:val="none" w:sz="0" w:space="0" w:color="auto"/>
        <w:bottom w:val="none" w:sz="0" w:space="0" w:color="auto"/>
        <w:right w:val="none" w:sz="0" w:space="0" w:color="auto"/>
      </w:divBdr>
    </w:div>
    <w:div w:id="727454462">
      <w:bodyDiv w:val="1"/>
      <w:marLeft w:val="0"/>
      <w:marRight w:val="0"/>
      <w:marTop w:val="0"/>
      <w:marBottom w:val="0"/>
      <w:divBdr>
        <w:top w:val="none" w:sz="0" w:space="0" w:color="auto"/>
        <w:left w:val="none" w:sz="0" w:space="0" w:color="auto"/>
        <w:bottom w:val="none" w:sz="0" w:space="0" w:color="auto"/>
        <w:right w:val="none" w:sz="0" w:space="0" w:color="auto"/>
      </w:divBdr>
    </w:div>
    <w:div w:id="842403281">
      <w:bodyDiv w:val="1"/>
      <w:marLeft w:val="0"/>
      <w:marRight w:val="0"/>
      <w:marTop w:val="0"/>
      <w:marBottom w:val="0"/>
      <w:divBdr>
        <w:top w:val="none" w:sz="0" w:space="0" w:color="auto"/>
        <w:left w:val="none" w:sz="0" w:space="0" w:color="auto"/>
        <w:bottom w:val="none" w:sz="0" w:space="0" w:color="auto"/>
        <w:right w:val="none" w:sz="0" w:space="0" w:color="auto"/>
      </w:divBdr>
    </w:div>
    <w:div w:id="907155860">
      <w:bodyDiv w:val="1"/>
      <w:marLeft w:val="0"/>
      <w:marRight w:val="0"/>
      <w:marTop w:val="0"/>
      <w:marBottom w:val="0"/>
      <w:divBdr>
        <w:top w:val="none" w:sz="0" w:space="0" w:color="auto"/>
        <w:left w:val="none" w:sz="0" w:space="0" w:color="auto"/>
        <w:bottom w:val="none" w:sz="0" w:space="0" w:color="auto"/>
        <w:right w:val="none" w:sz="0" w:space="0" w:color="auto"/>
      </w:divBdr>
    </w:div>
    <w:div w:id="1374842803">
      <w:bodyDiv w:val="1"/>
      <w:marLeft w:val="0"/>
      <w:marRight w:val="0"/>
      <w:marTop w:val="0"/>
      <w:marBottom w:val="0"/>
      <w:divBdr>
        <w:top w:val="none" w:sz="0" w:space="0" w:color="auto"/>
        <w:left w:val="none" w:sz="0" w:space="0" w:color="auto"/>
        <w:bottom w:val="none" w:sz="0" w:space="0" w:color="auto"/>
        <w:right w:val="none" w:sz="0" w:space="0" w:color="auto"/>
      </w:divBdr>
      <w:divsChild>
        <w:div w:id="323749454">
          <w:marLeft w:val="547"/>
          <w:marRight w:val="0"/>
          <w:marTop w:val="110"/>
          <w:marBottom w:val="0"/>
          <w:divBdr>
            <w:top w:val="none" w:sz="0" w:space="0" w:color="auto"/>
            <w:left w:val="none" w:sz="0" w:space="0" w:color="auto"/>
            <w:bottom w:val="none" w:sz="0" w:space="0" w:color="auto"/>
            <w:right w:val="none" w:sz="0" w:space="0" w:color="auto"/>
          </w:divBdr>
        </w:div>
        <w:div w:id="1897668275">
          <w:marLeft w:val="1166"/>
          <w:marRight w:val="0"/>
          <w:marTop w:val="101"/>
          <w:marBottom w:val="0"/>
          <w:divBdr>
            <w:top w:val="none" w:sz="0" w:space="0" w:color="auto"/>
            <w:left w:val="none" w:sz="0" w:space="0" w:color="auto"/>
            <w:bottom w:val="none" w:sz="0" w:space="0" w:color="auto"/>
            <w:right w:val="none" w:sz="0" w:space="0" w:color="auto"/>
          </w:divBdr>
        </w:div>
        <w:div w:id="895318939">
          <w:marLeft w:val="1166"/>
          <w:marRight w:val="0"/>
          <w:marTop w:val="101"/>
          <w:marBottom w:val="0"/>
          <w:divBdr>
            <w:top w:val="none" w:sz="0" w:space="0" w:color="auto"/>
            <w:left w:val="none" w:sz="0" w:space="0" w:color="auto"/>
            <w:bottom w:val="none" w:sz="0" w:space="0" w:color="auto"/>
            <w:right w:val="none" w:sz="0" w:space="0" w:color="auto"/>
          </w:divBdr>
        </w:div>
        <w:div w:id="784928907">
          <w:marLeft w:val="1166"/>
          <w:marRight w:val="0"/>
          <w:marTop w:val="101"/>
          <w:marBottom w:val="0"/>
          <w:divBdr>
            <w:top w:val="none" w:sz="0" w:space="0" w:color="auto"/>
            <w:left w:val="none" w:sz="0" w:space="0" w:color="auto"/>
            <w:bottom w:val="none" w:sz="0" w:space="0" w:color="auto"/>
            <w:right w:val="none" w:sz="0" w:space="0" w:color="auto"/>
          </w:divBdr>
        </w:div>
        <w:div w:id="1409614841">
          <w:marLeft w:val="1166"/>
          <w:marRight w:val="0"/>
          <w:marTop w:val="101"/>
          <w:marBottom w:val="0"/>
          <w:divBdr>
            <w:top w:val="none" w:sz="0" w:space="0" w:color="auto"/>
            <w:left w:val="none" w:sz="0" w:space="0" w:color="auto"/>
            <w:bottom w:val="none" w:sz="0" w:space="0" w:color="auto"/>
            <w:right w:val="none" w:sz="0" w:space="0" w:color="auto"/>
          </w:divBdr>
        </w:div>
        <w:div w:id="778185938">
          <w:marLeft w:val="1166"/>
          <w:marRight w:val="0"/>
          <w:marTop w:val="101"/>
          <w:marBottom w:val="0"/>
          <w:divBdr>
            <w:top w:val="none" w:sz="0" w:space="0" w:color="auto"/>
            <w:left w:val="none" w:sz="0" w:space="0" w:color="auto"/>
            <w:bottom w:val="none" w:sz="0" w:space="0" w:color="auto"/>
            <w:right w:val="none" w:sz="0" w:space="0" w:color="auto"/>
          </w:divBdr>
        </w:div>
        <w:div w:id="730037203">
          <w:marLeft w:val="547"/>
          <w:marRight w:val="0"/>
          <w:marTop w:val="110"/>
          <w:marBottom w:val="0"/>
          <w:divBdr>
            <w:top w:val="none" w:sz="0" w:space="0" w:color="auto"/>
            <w:left w:val="none" w:sz="0" w:space="0" w:color="auto"/>
            <w:bottom w:val="none" w:sz="0" w:space="0" w:color="auto"/>
            <w:right w:val="none" w:sz="0" w:space="0" w:color="auto"/>
          </w:divBdr>
        </w:div>
        <w:div w:id="1867786864">
          <w:marLeft w:val="547"/>
          <w:marRight w:val="0"/>
          <w:marTop w:val="110"/>
          <w:marBottom w:val="0"/>
          <w:divBdr>
            <w:top w:val="none" w:sz="0" w:space="0" w:color="auto"/>
            <w:left w:val="none" w:sz="0" w:space="0" w:color="auto"/>
            <w:bottom w:val="none" w:sz="0" w:space="0" w:color="auto"/>
            <w:right w:val="none" w:sz="0" w:space="0" w:color="auto"/>
          </w:divBdr>
        </w:div>
        <w:div w:id="1441559902">
          <w:marLeft w:val="547"/>
          <w:marRight w:val="0"/>
          <w:marTop w:val="110"/>
          <w:marBottom w:val="0"/>
          <w:divBdr>
            <w:top w:val="none" w:sz="0" w:space="0" w:color="auto"/>
            <w:left w:val="none" w:sz="0" w:space="0" w:color="auto"/>
            <w:bottom w:val="none" w:sz="0" w:space="0" w:color="auto"/>
            <w:right w:val="none" w:sz="0" w:space="0" w:color="auto"/>
          </w:divBdr>
        </w:div>
      </w:divsChild>
    </w:div>
    <w:div w:id="2100565086">
      <w:bodyDiv w:val="1"/>
      <w:marLeft w:val="0"/>
      <w:marRight w:val="0"/>
      <w:marTop w:val="0"/>
      <w:marBottom w:val="0"/>
      <w:divBdr>
        <w:top w:val="none" w:sz="0" w:space="0" w:color="auto"/>
        <w:left w:val="none" w:sz="0" w:space="0" w:color="auto"/>
        <w:bottom w:val="none" w:sz="0" w:space="0" w:color="auto"/>
        <w:right w:val="none" w:sz="0" w:space="0" w:color="auto"/>
      </w:divBdr>
    </w:div>
    <w:div w:id="21091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1413</Words>
  <Characters>8056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cardell</dc:creator>
  <cp:lastModifiedBy>Meilleur, Kimberly</cp:lastModifiedBy>
  <cp:revision>2</cp:revision>
  <dcterms:created xsi:type="dcterms:W3CDTF">2014-05-05T13:07:00Z</dcterms:created>
  <dcterms:modified xsi:type="dcterms:W3CDTF">2014-05-05T13:07:00Z</dcterms:modified>
</cp:coreProperties>
</file>